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B" w:rsidRDefault="009E499B" w:rsidP="009E499B">
      <w:pPr>
        <w:pStyle w:val="1"/>
        <w:jc w:val="both"/>
        <w:rPr>
          <w:sz w:val="28"/>
          <w:szCs w:val="28"/>
        </w:rPr>
      </w:pPr>
    </w:p>
    <w:p w:rsidR="009E499B" w:rsidRPr="009E499B" w:rsidRDefault="009E499B" w:rsidP="009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99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90A30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E499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9E499B" w:rsidRDefault="009E499B" w:rsidP="009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99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</w:t>
      </w:r>
      <w:r w:rsidR="00490A30">
        <w:rPr>
          <w:rFonts w:ascii="Times New Roman" w:hAnsi="Times New Roman" w:cs="Times New Roman"/>
          <w:b/>
          <w:sz w:val="24"/>
          <w:szCs w:val="24"/>
        </w:rPr>
        <w:t>» с. Койгородок</w:t>
      </w:r>
    </w:p>
    <w:p w:rsidR="00490A30" w:rsidRDefault="00490A30" w:rsidP="009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«СОШ» с.Койгородок)</w:t>
      </w:r>
    </w:p>
    <w:p w:rsidR="001C4C87" w:rsidRPr="009E499B" w:rsidRDefault="001C4C87" w:rsidP="009E4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9B" w:rsidRPr="009E499B" w:rsidRDefault="009E499B" w:rsidP="00490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1FB" w:rsidRDefault="000101D0" w:rsidP="00AB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СОГЛАСОВАНО                                                       </w:t>
      </w:r>
      <w:r w:rsidR="001C4C87" w:rsidRPr="001C4C87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</w:t>
      </w:r>
      <w:r w:rsidR="00490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ЕНО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протокол заседания Управляющего</w:t>
      </w:r>
      <w:r w:rsidR="00393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директора МБОУ «СОШ» с.Койгородок</w:t>
      </w:r>
    </w:p>
    <w:p w:rsidR="00AB1467" w:rsidRPr="003931FB" w:rsidRDefault="00AB1467" w:rsidP="00AB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931FB">
        <w:rPr>
          <w:rFonts w:ascii="Times New Roman" w:hAnsi="Times New Roman" w:cs="Times New Roman"/>
          <w:sz w:val="24"/>
          <w:szCs w:val="24"/>
        </w:rPr>
        <w:t xml:space="preserve"> № 3 </w:t>
      </w:r>
      <w:r>
        <w:rPr>
          <w:rFonts w:ascii="Times New Roman" w:hAnsi="Times New Roman" w:cs="Times New Roman"/>
          <w:sz w:val="24"/>
          <w:szCs w:val="24"/>
        </w:rPr>
        <w:t xml:space="preserve">от 20 апреля 2015г. </w:t>
      </w:r>
      <w:r w:rsidR="003931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№ 98/2-од от 05.05</w:t>
      </w:r>
      <w:r w:rsidRPr="001C4C87">
        <w:rPr>
          <w:rFonts w:ascii="Times New Roman" w:hAnsi="Times New Roman" w:cs="Times New Roman"/>
          <w:bCs/>
          <w:sz w:val="24"/>
          <w:szCs w:val="24"/>
        </w:rPr>
        <w:t>. 201</w:t>
      </w:r>
      <w:r>
        <w:rPr>
          <w:rFonts w:ascii="Times New Roman" w:hAnsi="Times New Roman" w:cs="Times New Roman"/>
          <w:bCs/>
          <w:sz w:val="24"/>
          <w:szCs w:val="24"/>
        </w:rPr>
        <w:t>5г.</w:t>
      </w:r>
    </w:p>
    <w:p w:rsidR="00490A30" w:rsidRPr="000101D0" w:rsidRDefault="00490A30" w:rsidP="000101D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4C87" w:rsidRPr="000D1A5B" w:rsidRDefault="001C4C87" w:rsidP="00490A30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A4685D" w:rsidRDefault="003931FB" w:rsidP="00A46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A4685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4685D" w:rsidRDefault="00A4685D" w:rsidP="00A468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практике на пришкольном участке </w:t>
      </w:r>
    </w:p>
    <w:p w:rsidR="00A4685D" w:rsidRDefault="00A4685D" w:rsidP="00A468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A54C26" w:rsidRPr="00E87A62" w:rsidRDefault="00A4685D" w:rsidP="00E87A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1.1. Пришкольный участок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54C26">
        <w:rPr>
          <w:rFonts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</w:t>
      </w:r>
      <w:r w:rsidR="00A54C26">
        <w:rPr>
          <w:rFonts w:ascii="Times New Roman" w:hAnsi="Times New Roman" w:cs="Times New Roman"/>
          <w:sz w:val="24"/>
          <w:szCs w:val="24"/>
        </w:rPr>
        <w:t>» с. Койгородок</w:t>
      </w:r>
      <w:r>
        <w:rPr>
          <w:rFonts w:ascii="Times New Roman" w:hAnsi="Times New Roman" w:cs="Times New Roman"/>
          <w:sz w:val="24"/>
          <w:szCs w:val="24"/>
        </w:rPr>
        <w:t xml:space="preserve"> (далее – Школа)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в целях </w:t>
      </w:r>
      <w:r w:rsidR="00E87A62">
        <w:rPr>
          <w:rFonts w:ascii="Times New Roman" w:hAnsi="Times New Roman" w:cs="Times New Roman"/>
          <w:sz w:val="24"/>
          <w:szCs w:val="24"/>
        </w:rPr>
        <w:t>повышения</w:t>
      </w:r>
      <w:r w:rsidR="00E87A62" w:rsidRPr="00E87A62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</w:t>
      </w:r>
      <w:r w:rsidR="00E87A62">
        <w:rPr>
          <w:rFonts w:ascii="Times New Roman" w:hAnsi="Times New Roman" w:cs="Times New Roman"/>
          <w:sz w:val="24"/>
          <w:szCs w:val="24"/>
        </w:rPr>
        <w:t>территорий школы</w:t>
      </w:r>
      <w:r w:rsidR="00E87A62" w:rsidRPr="00E87A62">
        <w:rPr>
          <w:rFonts w:ascii="Times New Roman" w:hAnsi="Times New Roman" w:cs="Times New Roman"/>
          <w:sz w:val="24"/>
          <w:szCs w:val="24"/>
        </w:rPr>
        <w:t>, прилегающих территорий, учебно-опытного участка в эколого-биологиче</w:t>
      </w:r>
      <w:r w:rsidR="00E87A62">
        <w:rPr>
          <w:rFonts w:ascii="Times New Roman" w:hAnsi="Times New Roman" w:cs="Times New Roman"/>
          <w:sz w:val="24"/>
          <w:szCs w:val="24"/>
        </w:rPr>
        <w:t>ском образовании и воспитании уча</w:t>
      </w:r>
      <w:r w:rsidR="00E87A62" w:rsidRPr="00E87A62">
        <w:rPr>
          <w:rFonts w:ascii="Times New Roman" w:hAnsi="Times New Roman" w:cs="Times New Roman"/>
          <w:sz w:val="24"/>
          <w:szCs w:val="24"/>
        </w:rPr>
        <w:t>щихся, активизация работы по благоустройству, озеленению и эстетическому оформлению прилегающей территории.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1.2. На пришкольном участке (далее – ПУ) проводится работа с учащимися </w:t>
      </w:r>
      <w:r w:rsidR="00084C72">
        <w:rPr>
          <w:rFonts w:ascii="Times New Roman" w:eastAsia="Times New Roman" w:hAnsi="Times New Roman" w:cs="Times New Roman"/>
          <w:sz w:val="24"/>
          <w:szCs w:val="24"/>
        </w:rPr>
        <w:t>5-8,10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в соответствии с </w:t>
      </w:r>
      <w:r w:rsidR="00084C72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программами </w:t>
      </w:r>
      <w:r w:rsidR="00084C72">
        <w:rPr>
          <w:rFonts w:ascii="Times New Roman" w:eastAsia="Times New Roman" w:hAnsi="Times New Roman" w:cs="Times New Roman"/>
          <w:sz w:val="24"/>
          <w:szCs w:val="24"/>
        </w:rPr>
        <w:t xml:space="preserve">по предметам </w:t>
      </w:r>
      <w:r w:rsidR="00084C72" w:rsidRPr="00A54C26">
        <w:rPr>
          <w:rFonts w:ascii="Times New Roman" w:eastAsia="Times New Roman" w:hAnsi="Times New Roman" w:cs="Times New Roman"/>
          <w:sz w:val="24"/>
          <w:szCs w:val="24"/>
        </w:rPr>
        <w:t xml:space="preserve">экология, </w:t>
      </w:r>
      <w:r w:rsidR="00A54C26" w:rsidRPr="00A54C26">
        <w:rPr>
          <w:rFonts w:ascii="Times New Roman" w:eastAsia="Times New Roman" w:hAnsi="Times New Roman" w:cs="Times New Roman"/>
          <w:sz w:val="24"/>
          <w:szCs w:val="24"/>
        </w:rPr>
        <w:t>биология, география, технология</w:t>
      </w:r>
      <w:r w:rsidRPr="00A54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85D" w:rsidRDefault="00084C72" w:rsidP="00A46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A4685D">
        <w:rPr>
          <w:rFonts w:ascii="Times New Roman" w:eastAsia="Times New Roman" w:hAnsi="Times New Roman" w:cs="Times New Roman"/>
          <w:sz w:val="24"/>
          <w:szCs w:val="24"/>
        </w:rPr>
        <w:t>. Пришкольный участок является базой для оснащения кабинет</w:t>
      </w:r>
      <w:r w:rsidR="00D336D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4685D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 w:rsidR="00D336DD">
        <w:rPr>
          <w:rFonts w:ascii="Times New Roman" w:eastAsia="Times New Roman" w:hAnsi="Times New Roman" w:cs="Times New Roman"/>
          <w:sz w:val="24"/>
          <w:szCs w:val="24"/>
        </w:rPr>
        <w:t xml:space="preserve">, географии, технологии </w:t>
      </w:r>
      <w:r w:rsidR="00A4685D">
        <w:rPr>
          <w:rFonts w:ascii="Times New Roman" w:eastAsia="Times New Roman" w:hAnsi="Times New Roman" w:cs="Times New Roman"/>
          <w:sz w:val="24"/>
          <w:szCs w:val="24"/>
        </w:rPr>
        <w:t xml:space="preserve"> раздаточными материалами.</w:t>
      </w:r>
    </w:p>
    <w:p w:rsidR="004B7ED1" w:rsidRDefault="004B7ED1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85D" w:rsidRDefault="00A4685D" w:rsidP="00A4685D">
      <w:pPr>
        <w:pStyle w:val="4"/>
        <w:numPr>
          <w:ilvl w:val="0"/>
          <w:numId w:val="7"/>
        </w:numPr>
        <w:tabs>
          <w:tab w:val="left" w:pos="708"/>
        </w:tabs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земельной площади пришкольного участка</w:t>
      </w:r>
    </w:p>
    <w:p w:rsidR="00A4685D" w:rsidRDefault="00A4685D" w:rsidP="00A4685D">
      <w:pPr>
        <w:numPr>
          <w:ilvl w:val="1"/>
          <w:numId w:val="3"/>
        </w:numPr>
        <w:tabs>
          <w:tab w:val="num" w:pos="142"/>
        </w:tabs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Под пришкольны</w:t>
      </w:r>
      <w:r w:rsidR="00D336DD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участок </w:t>
      </w:r>
      <w:r w:rsidR="0096434A">
        <w:rPr>
          <w:rFonts w:ascii="Times New Roman" w:hAnsi="Times New Roman" w:cs="Times New Roman"/>
          <w:bCs/>
          <w:sz w:val="24"/>
          <w:szCs w:val="24"/>
        </w:rPr>
        <w:t>ш</w:t>
      </w:r>
      <w:r>
        <w:rPr>
          <w:rFonts w:ascii="Times New Roman" w:hAnsi="Times New Roman" w:cs="Times New Roman"/>
          <w:bCs/>
          <w:sz w:val="24"/>
          <w:szCs w:val="24"/>
        </w:rPr>
        <w:t>колы администрацией  в постоянное пользование выделяется земельный участок площадью до 0.5 га.</w:t>
      </w:r>
    </w:p>
    <w:p w:rsidR="00A4685D" w:rsidRDefault="00A4685D" w:rsidP="00A4685D">
      <w:pPr>
        <w:numPr>
          <w:ilvl w:val="1"/>
          <w:numId w:val="3"/>
        </w:numPr>
        <w:tabs>
          <w:tab w:val="num" w:pos="142"/>
        </w:tabs>
        <w:spacing w:after="0"/>
        <w:ind w:right="-143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На ПУ организуются посадки  </w:t>
      </w:r>
      <w:r>
        <w:rPr>
          <w:rFonts w:ascii="Times New Roman" w:hAnsi="Times New Roman" w:cs="Times New Roman"/>
          <w:sz w:val="24"/>
          <w:szCs w:val="24"/>
        </w:rPr>
        <w:t xml:space="preserve">овощных, плодово- ягодных, цветочно- декоративных культур, древесно- кустарниковых пород, лекарственных растений. </w:t>
      </w:r>
    </w:p>
    <w:p w:rsidR="00A4685D" w:rsidRDefault="00A4685D" w:rsidP="00A4685D">
      <w:pPr>
        <w:numPr>
          <w:ilvl w:val="1"/>
          <w:numId w:val="3"/>
        </w:numPr>
        <w:tabs>
          <w:tab w:val="num" w:pos="142"/>
        </w:tabs>
        <w:spacing w:after="0"/>
        <w:ind w:right="-143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Выбор культур для выращивания определяется потребностями учебно-воспитательного процесса, природно- климатическими условиями, условиями Школы и её возможностями в приобретении семян и посадочного материала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2.4.В подсобном помещении хранятся сельхозинвентарь, аптечка с необходимыми для оказания первой помощи медикаментами и перевязочными материалами. В непосредственной близости от подсобного помещения устанавливается противопожарный инвентарь.</w:t>
      </w:r>
    </w:p>
    <w:p w:rsidR="000D1A5B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2.5.Вокруг участка создается естественная (из зеленых насаждений). Участок обеспечивается водой для полива растений.</w:t>
      </w:r>
    </w:p>
    <w:p w:rsidR="000D1A5B" w:rsidRDefault="000D1A5B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85D" w:rsidRPr="00D336DD" w:rsidRDefault="00D336DD" w:rsidP="00D336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4685D" w:rsidRPr="00D336DD">
        <w:rPr>
          <w:rFonts w:ascii="Times New Roman" w:hAnsi="Times New Roman" w:cs="Times New Roman"/>
          <w:b/>
          <w:bCs/>
          <w:sz w:val="24"/>
          <w:szCs w:val="24"/>
        </w:rPr>
        <w:t>Организация и содержание работы учащихся на пришкольно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4685D" w:rsidRPr="00D336DD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4685D" w:rsidRDefault="00A4685D" w:rsidP="00A46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3.1.Основные направления деятельности учащихся на ПУ: выращивание растений, наблюдение за их ростом и развитием, проведение опытов в соответствии с </w:t>
      </w:r>
      <w:r w:rsidR="00E87A62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программами </w:t>
      </w:r>
      <w:r w:rsidR="00D336DD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, биологии, экологии, природоведения</w:t>
      </w:r>
      <w:r w:rsidR="00D336DD">
        <w:rPr>
          <w:rFonts w:ascii="Times New Roman" w:hAnsi="Times New Roman" w:cs="Times New Roman"/>
          <w:sz w:val="24"/>
          <w:szCs w:val="24"/>
        </w:rPr>
        <w:t>, географии, внеурочной деятельности.</w:t>
      </w:r>
    </w:p>
    <w:p w:rsidR="00A4685D" w:rsidRDefault="00084C72" w:rsidP="00A46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4685D">
        <w:rPr>
          <w:rFonts w:ascii="Times New Roman" w:hAnsi="Times New Roman" w:cs="Times New Roman"/>
          <w:sz w:val="24"/>
          <w:szCs w:val="24"/>
        </w:rPr>
        <w:t>.Учащиеся  9, 11 классов освобождаются от  практики</w:t>
      </w:r>
      <w:r w:rsidR="00D336DD">
        <w:rPr>
          <w:rFonts w:ascii="Times New Roman" w:hAnsi="Times New Roman" w:cs="Times New Roman"/>
          <w:sz w:val="24"/>
          <w:szCs w:val="24"/>
        </w:rPr>
        <w:t xml:space="preserve"> на пришкольном участке.</w:t>
      </w:r>
    </w:p>
    <w:p w:rsidR="00A4685D" w:rsidRDefault="00084C72" w:rsidP="00A4685D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A4685D">
        <w:rPr>
          <w:rFonts w:ascii="Times New Roman" w:hAnsi="Times New Roman" w:cs="Times New Roman"/>
          <w:sz w:val="24"/>
          <w:szCs w:val="24"/>
        </w:rPr>
        <w:t>.</w:t>
      </w:r>
      <w:r w:rsidR="00A4685D">
        <w:rPr>
          <w:rFonts w:ascii="Times New Roman" w:hAnsi="Times New Roman" w:cs="Times New Roman"/>
          <w:bCs/>
          <w:sz w:val="24"/>
          <w:szCs w:val="24"/>
        </w:rPr>
        <w:t>Учащиеся</w:t>
      </w:r>
      <w:r w:rsidR="00A4685D">
        <w:rPr>
          <w:rFonts w:ascii="Times New Roman" w:hAnsi="Times New Roman" w:cs="Times New Roman"/>
          <w:sz w:val="24"/>
          <w:szCs w:val="24"/>
        </w:rPr>
        <w:t xml:space="preserve"> 5 – 8 классов после окончания учебного года проходят практику на пришкольном участке согласно учебному плану. Практика считается обязательной, всего по учебному плану – 10 часов. </w:t>
      </w:r>
    </w:p>
    <w:p w:rsidR="00A4685D" w:rsidRDefault="00A4685D" w:rsidP="00DD1FC7">
      <w:pPr>
        <w:spacing w:after="0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Учащиеся 10 классов после окончания учебного года при </w:t>
      </w:r>
      <w:r w:rsidR="00E87A62">
        <w:rPr>
          <w:rFonts w:ascii="Times New Roman" w:hAnsi="Times New Roman" w:cs="Times New Roman"/>
          <w:sz w:val="24"/>
          <w:szCs w:val="24"/>
        </w:rPr>
        <w:t xml:space="preserve">Школе </w:t>
      </w:r>
      <w:r>
        <w:rPr>
          <w:rFonts w:ascii="Times New Roman" w:hAnsi="Times New Roman" w:cs="Times New Roman"/>
          <w:sz w:val="24"/>
          <w:szCs w:val="24"/>
        </w:rPr>
        <w:t xml:space="preserve"> проходят практику согласно  учебному плану, продолжительность практики – 40 часов. Практика оплачиваетс</w:t>
      </w:r>
      <w:r w:rsidR="00E87A62">
        <w:rPr>
          <w:rFonts w:ascii="Times New Roman" w:hAnsi="Times New Roman" w:cs="Times New Roman"/>
          <w:sz w:val="24"/>
          <w:szCs w:val="24"/>
        </w:rPr>
        <w:t>я на основании договоров между Ш</w:t>
      </w:r>
      <w:r>
        <w:rPr>
          <w:rFonts w:ascii="Times New Roman" w:hAnsi="Times New Roman" w:cs="Times New Roman"/>
          <w:sz w:val="24"/>
          <w:szCs w:val="24"/>
        </w:rPr>
        <w:t>колой и несовершеннолетними учащимися.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C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Начало работы устанавливает ответственный</w:t>
      </w:r>
      <w:r w:rsidR="00631CE1">
        <w:rPr>
          <w:rFonts w:ascii="Times New Roman" w:hAnsi="Times New Roman" w:cs="Times New Roman"/>
          <w:sz w:val="24"/>
          <w:szCs w:val="24"/>
        </w:rPr>
        <w:t xml:space="preserve"> (дежурный)</w:t>
      </w:r>
      <w:r>
        <w:rPr>
          <w:rFonts w:ascii="Times New Roman" w:hAnsi="Times New Roman" w:cs="Times New Roman"/>
          <w:sz w:val="24"/>
          <w:szCs w:val="24"/>
        </w:rPr>
        <w:t xml:space="preserve"> учитель в зависимости от погодных условий.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C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Допускается изменения сроков летней практики, её перенос для выезжающих по путёвкам в места отдыха, временно нетрудоспособных, по личным заявлениям родителей.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C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4C7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ети с </w:t>
      </w:r>
      <w:bookmarkStart w:id="0" w:name="_GoBack"/>
      <w:bookmarkEnd w:id="0"/>
      <w:r w:rsidRPr="00E87A62">
        <w:rPr>
          <w:rFonts w:ascii="Times New Roman" w:hAnsi="Times New Roman" w:cs="Times New Roman"/>
          <w:sz w:val="24"/>
          <w:szCs w:val="24"/>
        </w:rPr>
        <w:t>ослабленным здоровьем</w:t>
      </w:r>
      <w:r w:rsidR="00084C72" w:rsidRPr="00E87A62">
        <w:rPr>
          <w:rFonts w:ascii="Times New Roman" w:hAnsi="Times New Roman" w:cs="Times New Roman"/>
          <w:sz w:val="24"/>
          <w:szCs w:val="24"/>
        </w:rPr>
        <w:t xml:space="preserve"> занимаются оформлением наблюдений.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C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Формы организации труда учащихся различны и зависят от его содержания и объема, постоянного или временного характера работы, возраста учащихся.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4C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.Учащиеся привлекаются к различным работам для своей Школы: </w:t>
      </w:r>
    </w:p>
    <w:p w:rsidR="00A4685D" w:rsidRDefault="00A4685D" w:rsidP="00A4685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пришкольном участке</w:t>
      </w:r>
      <w:r w:rsidR="00DD1F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посев семян, высадка рассады, полив, прополка, обрезка деревьев, кустарников, формирование грядок, клумб, сбор урожая</w:t>
      </w:r>
      <w:r w:rsidR="00DD1FC7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85D" w:rsidRDefault="00A4685D" w:rsidP="00A4685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пришкольной территории от мусора;</w:t>
      </w:r>
    </w:p>
    <w:p w:rsidR="00DD1FC7" w:rsidRPr="00DD1FC7" w:rsidRDefault="00A4685D" w:rsidP="00DD1FC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 цвето</w:t>
      </w:r>
      <w:r w:rsidR="00DD1FC7">
        <w:rPr>
          <w:rFonts w:ascii="Times New Roman" w:hAnsi="Times New Roman" w:cs="Times New Roman"/>
          <w:sz w:val="24"/>
          <w:szCs w:val="24"/>
        </w:rPr>
        <w:t>в в школе и др.</w:t>
      </w:r>
    </w:p>
    <w:p w:rsidR="00A4685D" w:rsidRDefault="00084C72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A4685D">
        <w:rPr>
          <w:rFonts w:ascii="Times New Roman" w:hAnsi="Times New Roman" w:cs="Times New Roman"/>
          <w:sz w:val="24"/>
          <w:szCs w:val="24"/>
        </w:rPr>
        <w:t>.Важным направлением летних практических работ учащихся является участие в работах по благоустройству и озеленению школьной территории, охране природы.</w:t>
      </w:r>
    </w:p>
    <w:p w:rsidR="00084C72" w:rsidRDefault="00490A30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3.10.Ведение дневника наблюдений обязательно.</w:t>
      </w:r>
    </w:p>
    <w:p w:rsidR="00A4685D" w:rsidRDefault="00A4685D" w:rsidP="00A4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Руководство работой учащихся на пришкольном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 </w:t>
      </w:r>
      <w:r w:rsidR="00631CE1">
        <w:rPr>
          <w:rFonts w:ascii="Times New Roman" w:hAnsi="Times New Roman" w:cs="Times New Roman"/>
          <w:sz w:val="24"/>
          <w:szCs w:val="24"/>
        </w:rPr>
        <w:t>Заместитель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631CE1">
        <w:rPr>
          <w:rFonts w:ascii="Times New Roman" w:hAnsi="Times New Roman" w:cs="Times New Roman"/>
          <w:sz w:val="24"/>
          <w:szCs w:val="24"/>
        </w:rPr>
        <w:t>а (ВР)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состояние ПУ, осуществляет общее руководство работой  на н</w:t>
      </w:r>
      <w:r w:rsidR="00631CE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 Заместитель директора по</w:t>
      </w:r>
      <w:r w:rsidR="00DD1FC7">
        <w:rPr>
          <w:rFonts w:ascii="Times New Roman" w:hAnsi="Times New Roman" w:cs="Times New Roman"/>
          <w:sz w:val="24"/>
          <w:szCs w:val="24"/>
        </w:rPr>
        <w:t xml:space="preserve"> административно 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хозяйственной работе принимает меры по своевременному обеспечению пришкольного участка инвентарем, посевным и посадочным материалом, водой для полива растений. Он организует хранение и реализацию продукции, полученной на ПУ.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 Непосредственное руководство работой на участке осуществляют руководитель ПУ, назначенный директором Школы, как правило, из числа учителей биологии, географии, </w:t>
      </w:r>
      <w:r w:rsidR="00631CE1">
        <w:rPr>
          <w:rFonts w:ascii="Times New Roman" w:hAnsi="Times New Roman" w:cs="Times New Roman"/>
          <w:sz w:val="24"/>
          <w:szCs w:val="24"/>
        </w:rPr>
        <w:t xml:space="preserve">технологии, </w:t>
      </w:r>
      <w:r>
        <w:rPr>
          <w:rFonts w:ascii="Times New Roman" w:hAnsi="Times New Roman" w:cs="Times New Roman"/>
          <w:sz w:val="24"/>
          <w:szCs w:val="24"/>
        </w:rPr>
        <w:t>летом – дежурные учителя.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Руководитель ПУ составляет план организации работы на участке, который является составной частью плана учебно-воспитательной работы в Школе, а также составляет график работы учащихся на период летних каникул. 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4.5. Руководитель ПУ обеспечивает соблюдение санитарно- гигиенических норм, правил охраны труда, а также правил пожарной безопасности.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4.6.Материальные ценности, необходимые для организации работы на ПУ, находятся на ответственном хранении у руководителя ПУ. Он ведет их учет в установленном порядке.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4.7.Руководлитель ПУ в начале учебного года дает подробный анализ и отчет по проделанной работе за летний период. 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85D" w:rsidRDefault="00A4685D" w:rsidP="00A468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5.Права и обязанности ответственных за организацию и проведение практики</w:t>
      </w:r>
    </w:p>
    <w:p w:rsidR="00A4685D" w:rsidRDefault="00A4685D" w:rsidP="00A4685D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До   начала   работ   ответственные учителя   должны   провести    с   учащимися инструктаж по технике безопасности и противопожарной безопасности.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 Ежедневно фиксировать присутствующих (отсутствующих) учащихся.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Ответственность за жизнь и безопасность детей во время прохождения практики несет ответственный учитель.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85D" w:rsidRDefault="00A4685D" w:rsidP="00A4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Права и обязанности учащихся при прохождении практики 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Перед началом работ (после прохождения инструктажа) учащиеся расписываются в журнале по технике безопасности.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соответствии с заказами и требованиями ответственный учитель трудового звена, учащиеся должны аккуратно и в срок выполнять порученную им работу.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1F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основании медицинской справки (по уважительной причине) учащиеся освобождаются от прохождения практики.</w:t>
      </w:r>
    </w:p>
    <w:p w:rsidR="00A4685D" w:rsidRDefault="00A4685D" w:rsidP="00A4685D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1F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Учащиеся проходят практику с письменного согласия родителей (законных представителей).</w:t>
      </w:r>
    </w:p>
    <w:p w:rsidR="00DD1FC7" w:rsidRDefault="00A4685D" w:rsidP="00D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Охра</w:t>
      </w:r>
      <w:r w:rsidR="00DD1FC7">
        <w:rPr>
          <w:rFonts w:ascii="Times New Roman" w:hAnsi="Times New Roman" w:cs="Times New Roman"/>
          <w:b/>
          <w:sz w:val="24"/>
          <w:szCs w:val="24"/>
        </w:rPr>
        <w:t>на труда</w:t>
      </w:r>
    </w:p>
    <w:p w:rsidR="00DD1FC7" w:rsidRDefault="00DD1FC7" w:rsidP="00D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D7F5D">
        <w:rPr>
          <w:rFonts w:ascii="Times New Roman" w:hAnsi="Times New Roman" w:cs="Times New Roman"/>
          <w:sz w:val="24"/>
          <w:szCs w:val="24"/>
        </w:rPr>
        <w:t>Заместитель директора (АХР)</w:t>
      </w:r>
      <w:r>
        <w:rPr>
          <w:rFonts w:ascii="Times New Roman" w:hAnsi="Times New Roman" w:cs="Times New Roman"/>
          <w:sz w:val="24"/>
          <w:szCs w:val="24"/>
        </w:rPr>
        <w:t xml:space="preserve"> школы, ответственный за  пришкольный участок, учителя, работающие с детьми и лица, их заменяющие, организуют летнюю трудовую практику в строгом соответствии с правилами и нормами охраны труда, техники безопасности, санитарии, согласовывают виды работ, условия труда. 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Ответственность за жизнь, здоровье и безопасность школьников несут учителя, работающие с детьми 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Учащиеся допускаются к участию в летней трудовой практике после проведения с ними инструктажа</w:t>
      </w:r>
      <w:r w:rsidR="003931FB">
        <w:rPr>
          <w:rFonts w:ascii="Times New Roman" w:hAnsi="Times New Roman" w:cs="Times New Roman"/>
          <w:sz w:val="24"/>
          <w:szCs w:val="24"/>
        </w:rPr>
        <w:t xml:space="preserve"> по технике 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1FB">
        <w:rPr>
          <w:rFonts w:ascii="Times New Roman" w:hAnsi="Times New Roman" w:cs="Times New Roman"/>
          <w:sz w:val="24"/>
          <w:szCs w:val="24"/>
        </w:rPr>
        <w:t xml:space="preserve"> и 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>с регистрацией в журнале установленной формы.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Запрещается привлечение</w:t>
      </w:r>
      <w:r w:rsidR="00F77556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к работам, противопоказанным их возрасту, в ночное время, в праздничные дни, связанными с применением ядохимикатов, а также с подъёмом и перемещением тяжестей свыше норм, установленных для подростков.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Контроль обеспечения здоровых и безопасных условий прохождения летней трудовой практики школьников осуществляет администрация школы. </w:t>
      </w:r>
    </w:p>
    <w:p w:rsidR="00A4685D" w:rsidRDefault="00A4685D" w:rsidP="00A46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85D" w:rsidRDefault="00A4685D" w:rsidP="00A46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Срок действия данного Положения</w:t>
      </w:r>
    </w:p>
    <w:p w:rsidR="00A4685D" w:rsidRDefault="00A4685D" w:rsidP="00A4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Данное положение  действительно   до внесения изменений и дополнений </w:t>
      </w:r>
    </w:p>
    <w:p w:rsidR="00A4685D" w:rsidRDefault="00A4685D" w:rsidP="00A4685D">
      <w:pPr>
        <w:jc w:val="both"/>
      </w:pPr>
    </w:p>
    <w:p w:rsidR="00A4685D" w:rsidRDefault="00A4685D" w:rsidP="00A4685D">
      <w:pPr>
        <w:jc w:val="both"/>
        <w:rPr>
          <w:b/>
        </w:rPr>
      </w:pPr>
    </w:p>
    <w:p w:rsidR="00A4685D" w:rsidRDefault="00A4685D" w:rsidP="00A4685D">
      <w:pPr>
        <w:jc w:val="both"/>
        <w:rPr>
          <w:b/>
        </w:rPr>
      </w:pPr>
    </w:p>
    <w:p w:rsidR="00A4685D" w:rsidRDefault="00A4685D" w:rsidP="00A4685D">
      <w:pPr>
        <w:rPr>
          <w:rFonts w:ascii="Times New Roman" w:hAnsi="Times New Roman" w:cs="Times New Roman"/>
          <w:sz w:val="24"/>
          <w:szCs w:val="24"/>
        </w:rPr>
      </w:pPr>
    </w:p>
    <w:p w:rsidR="00A84096" w:rsidRPr="009E499B" w:rsidRDefault="00A84096" w:rsidP="00A468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4096" w:rsidRPr="009E499B" w:rsidSect="000D1A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CA" w:rsidRDefault="008E35CA" w:rsidP="009E499B">
      <w:pPr>
        <w:spacing w:after="0" w:line="240" w:lineRule="auto"/>
      </w:pPr>
      <w:r>
        <w:separator/>
      </w:r>
    </w:p>
  </w:endnote>
  <w:endnote w:type="continuationSeparator" w:id="1">
    <w:p w:rsidR="008E35CA" w:rsidRDefault="008E35CA" w:rsidP="009E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CA" w:rsidRDefault="008E35CA" w:rsidP="009E499B">
      <w:pPr>
        <w:spacing w:after="0" w:line="240" w:lineRule="auto"/>
      </w:pPr>
      <w:r>
        <w:separator/>
      </w:r>
    </w:p>
  </w:footnote>
  <w:footnote w:type="continuationSeparator" w:id="1">
    <w:p w:rsidR="008E35CA" w:rsidRDefault="008E35CA" w:rsidP="009E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795"/>
    <w:multiLevelType w:val="hybridMultilevel"/>
    <w:tmpl w:val="34D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71FD3"/>
    <w:multiLevelType w:val="hybridMultilevel"/>
    <w:tmpl w:val="2C38AEE4"/>
    <w:lvl w:ilvl="0" w:tplc="FAAC5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9734A"/>
    <w:multiLevelType w:val="hybridMultilevel"/>
    <w:tmpl w:val="BA8E8B4E"/>
    <w:lvl w:ilvl="0" w:tplc="8F923968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</w:lvl>
    <w:lvl w:ilvl="1" w:tplc="BAF018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E4D0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7A6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68E3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AEA7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380F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0AE8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4247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730721C"/>
    <w:multiLevelType w:val="hybridMultilevel"/>
    <w:tmpl w:val="D18C6ADC"/>
    <w:lvl w:ilvl="0" w:tplc="D35C1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E6DA7"/>
    <w:multiLevelType w:val="hybridMultilevel"/>
    <w:tmpl w:val="4F10B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B41F8B"/>
    <w:multiLevelType w:val="multilevel"/>
    <w:tmpl w:val="BADE45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E9A"/>
    <w:rsid w:val="000101D0"/>
    <w:rsid w:val="0002741E"/>
    <w:rsid w:val="00083620"/>
    <w:rsid w:val="00084C72"/>
    <w:rsid w:val="000B5BA9"/>
    <w:rsid w:val="000D1A5B"/>
    <w:rsid w:val="000D7F5D"/>
    <w:rsid w:val="001353D5"/>
    <w:rsid w:val="001C4C87"/>
    <w:rsid w:val="001E03EC"/>
    <w:rsid w:val="00256FDA"/>
    <w:rsid w:val="00266186"/>
    <w:rsid w:val="0035764F"/>
    <w:rsid w:val="00365EC2"/>
    <w:rsid w:val="00382625"/>
    <w:rsid w:val="00387AFF"/>
    <w:rsid w:val="003931FB"/>
    <w:rsid w:val="00465907"/>
    <w:rsid w:val="00490A30"/>
    <w:rsid w:val="004B7ED1"/>
    <w:rsid w:val="00536E9A"/>
    <w:rsid w:val="00574109"/>
    <w:rsid w:val="00631CE1"/>
    <w:rsid w:val="00671A67"/>
    <w:rsid w:val="006F5BCF"/>
    <w:rsid w:val="00722DE1"/>
    <w:rsid w:val="00771C2C"/>
    <w:rsid w:val="007766D5"/>
    <w:rsid w:val="007B3697"/>
    <w:rsid w:val="007C7AF9"/>
    <w:rsid w:val="007D0E33"/>
    <w:rsid w:val="0081086F"/>
    <w:rsid w:val="008E35CA"/>
    <w:rsid w:val="0096434A"/>
    <w:rsid w:val="009B13DB"/>
    <w:rsid w:val="009B4D45"/>
    <w:rsid w:val="009E499B"/>
    <w:rsid w:val="00A02FBA"/>
    <w:rsid w:val="00A4685D"/>
    <w:rsid w:val="00A54C26"/>
    <w:rsid w:val="00A80DF5"/>
    <w:rsid w:val="00A84096"/>
    <w:rsid w:val="00AB1467"/>
    <w:rsid w:val="00AD31BD"/>
    <w:rsid w:val="00AE0BD0"/>
    <w:rsid w:val="00B0665A"/>
    <w:rsid w:val="00B503C5"/>
    <w:rsid w:val="00B5585A"/>
    <w:rsid w:val="00C2335D"/>
    <w:rsid w:val="00C31DD0"/>
    <w:rsid w:val="00CE5E0C"/>
    <w:rsid w:val="00D325CA"/>
    <w:rsid w:val="00D336DD"/>
    <w:rsid w:val="00DC1DBD"/>
    <w:rsid w:val="00DD1FC7"/>
    <w:rsid w:val="00E05E47"/>
    <w:rsid w:val="00E550CA"/>
    <w:rsid w:val="00E87A62"/>
    <w:rsid w:val="00EC7C88"/>
    <w:rsid w:val="00F208FF"/>
    <w:rsid w:val="00F7543F"/>
    <w:rsid w:val="00F77556"/>
    <w:rsid w:val="00FA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4F"/>
  </w:style>
  <w:style w:type="paragraph" w:styleId="4">
    <w:name w:val="heading 4"/>
    <w:basedOn w:val="a"/>
    <w:next w:val="a"/>
    <w:link w:val="40"/>
    <w:semiHidden/>
    <w:unhideWhenUsed/>
    <w:qFormat/>
    <w:rsid w:val="009B13DB"/>
    <w:pPr>
      <w:keepNext/>
      <w:numPr>
        <w:numId w:val="3"/>
      </w:numPr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99B"/>
  </w:style>
  <w:style w:type="paragraph" w:styleId="a5">
    <w:name w:val="footer"/>
    <w:basedOn w:val="a"/>
    <w:link w:val="a6"/>
    <w:uiPriority w:val="99"/>
    <w:semiHidden/>
    <w:unhideWhenUsed/>
    <w:rsid w:val="009E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99B"/>
  </w:style>
  <w:style w:type="paragraph" w:customStyle="1" w:styleId="1">
    <w:name w:val="Обычный1"/>
    <w:rsid w:val="009E49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365EC2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B13DB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22</cp:revision>
  <cp:lastPrinted>2015-06-30T06:56:00Z</cp:lastPrinted>
  <dcterms:created xsi:type="dcterms:W3CDTF">2012-09-18T16:59:00Z</dcterms:created>
  <dcterms:modified xsi:type="dcterms:W3CDTF">2015-06-30T07:26:00Z</dcterms:modified>
</cp:coreProperties>
</file>