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17" w:rsidRDefault="00A37A17" w:rsidP="0044661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7A17" w:rsidRDefault="00A37A17" w:rsidP="0044661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7A17" w:rsidRDefault="00A37A17" w:rsidP="0044661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2C3E" w:rsidRDefault="00962C3E" w:rsidP="00962C3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62C3E" w:rsidRPr="00446615" w:rsidRDefault="00962C3E" w:rsidP="00962C3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«Средняя общеобразовательная школа»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с.Койгородок</w:t>
      </w:r>
      <w:proofErr w:type="spellEnd"/>
    </w:p>
    <w:p w:rsidR="00962C3E" w:rsidRPr="00446615" w:rsidRDefault="00962C3E" w:rsidP="00962C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(МБОУ «СОШ»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с.Койгородок</w:t>
      </w:r>
      <w:proofErr w:type="spellEnd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962C3E" w:rsidRPr="00446615" w:rsidRDefault="00962C3E" w:rsidP="00962C3E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Шöр</w:t>
      </w:r>
      <w:proofErr w:type="spellEnd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школа»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Койгорт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сиктса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муниципальнöй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велöдан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>сьöмкуд</w:t>
      </w:r>
      <w:proofErr w:type="spellEnd"/>
      <w:r w:rsidRPr="004466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учреждение</w:t>
      </w:r>
    </w:p>
    <w:p w:rsidR="00DB41AA" w:rsidRPr="00DB41AA" w:rsidRDefault="00DB41AA" w:rsidP="00DB41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5387"/>
      </w:tblGrid>
      <w:tr w:rsidR="00DB41AA" w:rsidRPr="00A66B2F" w:rsidTr="00962C3E">
        <w:trPr>
          <w:trHeight w:val="1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AA" w:rsidRPr="00C51DAD" w:rsidRDefault="00DB41AA" w:rsidP="00BE2F2B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DA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B41AA" w:rsidRPr="00DB41AA" w:rsidRDefault="00962C3E" w:rsidP="00BE2F2B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="00DB41AA" w:rsidRPr="00DB4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DB41AA" w:rsidRPr="00DB41AA">
              <w:rPr>
                <w:lang w:val="ru-RU"/>
              </w:rPr>
              <w:br/>
            </w:r>
            <w:r w:rsidR="00C51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№ 6 от 15 апреля 2021 года)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F2B" w:rsidRDefault="00BE2F2B" w:rsidP="00BE2F2B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="00DB41AA" w:rsidRPr="00C51DA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="00962C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ТВЕРЖДЕНО</w:t>
            </w:r>
          </w:p>
          <w:p w:rsidR="00DB41AA" w:rsidRPr="00DB41AA" w:rsidRDefault="00BE2F2B" w:rsidP="00962C3E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962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  <w:r>
              <w:rPr>
                <w:lang w:val="ru-RU"/>
              </w:rPr>
              <w:t xml:space="preserve"> </w:t>
            </w:r>
            <w:r w:rsidR="00C51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«СОШ» </w:t>
            </w:r>
            <w:proofErr w:type="spellStart"/>
            <w:r w:rsidR="00C51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с.Койгородок</w:t>
            </w:r>
            <w:proofErr w:type="spellEnd"/>
            <w:r w:rsidR="00C51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(</w:t>
            </w:r>
            <w:r w:rsidR="00C51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№156-од от 23 апреля 2021 года</w:t>
            </w:r>
            <w:r w:rsidR="00962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DB41AA" w:rsidRPr="00DB41AA" w:rsidRDefault="00DB41AA" w:rsidP="00DB41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7A17" w:rsidRDefault="00DB41AA" w:rsidP="00C51DAD">
      <w:pPr>
        <w:spacing w:before="0" w:beforeAutospacing="0" w:after="0" w:afterAutospacing="0" w:line="276" w:lineRule="auto"/>
        <w:jc w:val="center"/>
        <w:rPr>
          <w:lang w:val="ru-RU"/>
        </w:rPr>
      </w:pP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структурном подразделении</w:t>
      </w:r>
      <w:r w:rsidRPr="00DB41AA">
        <w:rPr>
          <w:lang w:val="ru-RU"/>
        </w:rPr>
        <w:br/>
      </w:r>
      <w:r w:rsidR="00C51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 бюджетного общеобразовательного учреждения «</w:t>
      </w:r>
      <w:r w:rsidR="008839D6" w:rsidRPr="007C4FC6"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</w:t>
      </w: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674F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839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с.Койгородок</w:t>
      </w:r>
    </w:p>
    <w:p w:rsidR="00DB41AA" w:rsidRDefault="00DB41AA" w:rsidP="00C51DAD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«Лагерь с дневным пребыванием детей»</w:t>
      </w:r>
    </w:p>
    <w:p w:rsidR="00A37A17" w:rsidRPr="00DB41AA" w:rsidRDefault="00A37A17" w:rsidP="00A37A1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1AA" w:rsidRPr="00DB41AA" w:rsidRDefault="00DB41AA" w:rsidP="00DB41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B41AA" w:rsidRPr="00DB41AA" w:rsidRDefault="00DB41AA" w:rsidP="00C51DAD">
      <w:pPr>
        <w:spacing w:before="0" w:beforeAutospacing="0" w:after="0" w:afterAutospacing="0"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структурном подразделении 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униципального бюджетного общеобразовательного учреждения «</w:t>
      </w:r>
      <w:r w:rsidR="008839D6" w:rsidRPr="008839D6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8839D6">
        <w:rPr>
          <w:rFonts w:hAnsi="Times New Roman" w:cs="Times New Roman"/>
          <w:color w:val="000000"/>
          <w:sz w:val="24"/>
          <w:szCs w:val="24"/>
          <w:lang w:val="ru-RU"/>
        </w:rPr>
        <w:t>с.Койгородок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«Лагерь с дневным пребыванием детей» (далее – школьный лагерь) разработано в соответствии с Федеральным законом от 29.12.2012 № 273-ФЗ «Об образовании в Российской Федерации», приказом Минобрнауки России от 13.07.2017 № 656 «Об утверждении примерных положений об организациях отдыха детей и их оздоровления», СП 2.4.3648-20 «Санитарно-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к организациям воспитания и обучения, отдыха и оздоровления детей и молодежи», СанПиН 1.2.3685-21 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>«Гигиенических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к обеспечению безопасности и (или) безвредности для человека факторов среды обитания», </w:t>
      </w:r>
      <w:r w:rsidR="00A37A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униципального бюджетного общеобразовательного учреждения «</w:t>
      </w:r>
      <w:r w:rsidR="008839D6" w:rsidRPr="008839D6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839D6">
        <w:rPr>
          <w:rFonts w:hAnsi="Times New Roman" w:cs="Times New Roman"/>
          <w:color w:val="000000"/>
          <w:sz w:val="24"/>
          <w:szCs w:val="24"/>
          <w:lang w:val="ru-RU"/>
        </w:rPr>
        <w:t>с.Койгородок</w:t>
      </w:r>
      <w:proofErr w:type="spellEnd"/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DB41AA" w:rsidRPr="00DB41AA" w:rsidRDefault="00DB41AA" w:rsidP="00C51DAD">
      <w:pPr>
        <w:spacing w:before="0" w:beforeAutospacing="0" w:after="0" w:afterAutospacing="0"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41AA" w:rsidRPr="00DB41AA" w:rsidRDefault="00DB41AA" w:rsidP="00C51DAD">
      <w:pPr>
        <w:spacing w:line="276" w:lineRule="auto"/>
        <w:ind w:right="-47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 работы школьного лагеря</w:t>
      </w:r>
    </w:p>
    <w:p w:rsidR="00DB41AA" w:rsidRPr="00DB41AA" w:rsidRDefault="00DB41AA" w:rsidP="00C51DAD">
      <w:pPr>
        <w:spacing w:before="0" w:beforeAutospacing="0" w:after="0" w:afterAutospacing="0"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2.1. Школьный лагерь является внутренним структурным подразделением школы, созданным с целью организации отдыха и оздоровления </w:t>
      </w:r>
      <w:r w:rsidR="008839D6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щихся в возрасте от 6 лет и 6 месяцев до</w:t>
      </w:r>
      <w:r w:rsidR="008839D6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лет включительно.</w:t>
      </w:r>
    </w:p>
    <w:p w:rsidR="00C51DAD" w:rsidRDefault="00DB41AA" w:rsidP="00A66B2F">
      <w:pPr>
        <w:spacing w:before="0" w:beforeAutospacing="0" w:after="0" w:afterAutospacing="0"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2.2. Школьный лагерь создается и прекращает свою работу на основании приказа директора </w:t>
      </w:r>
      <w:r w:rsidR="008839D6">
        <w:rPr>
          <w:rFonts w:hAnsi="Times New Roman" w:cs="Times New Roman"/>
          <w:color w:val="000000"/>
          <w:sz w:val="24"/>
          <w:szCs w:val="24"/>
          <w:lang w:val="ru-RU"/>
        </w:rPr>
        <w:t>МБОУ «СОШ» с.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39D6">
        <w:rPr>
          <w:rFonts w:hAnsi="Times New Roman" w:cs="Times New Roman"/>
          <w:color w:val="000000"/>
          <w:sz w:val="24"/>
          <w:szCs w:val="24"/>
          <w:lang w:val="ru-RU"/>
        </w:rPr>
        <w:t>Койгородок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</w:t>
      </w:r>
      <w:r w:rsidR="001C553B">
        <w:rPr>
          <w:rFonts w:hAnsi="Times New Roman" w:cs="Times New Roman"/>
          <w:color w:val="000000"/>
          <w:sz w:val="24"/>
          <w:szCs w:val="24"/>
          <w:lang w:val="ru-RU"/>
        </w:rPr>
        <w:t>МБОУ «СОШ» с.Койгородок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. Лагерь приступает к работе в сроки, обозначенные в приказе, при наличии положительных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санитарно-эпидемиологического заключения и акта 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приё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мки лагеря межведомственной комиссией.</w:t>
      </w:r>
      <w:bookmarkStart w:id="0" w:name="_GoBack"/>
      <w:bookmarkEnd w:id="0"/>
    </w:p>
    <w:p w:rsidR="00DB41AA" w:rsidRPr="00DB41AA" w:rsidRDefault="00DB41AA" w:rsidP="00C51DAD">
      <w:pPr>
        <w:spacing w:before="0" w:beforeAutospacing="0" w:after="0" w:afterAutospacing="0"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школьный лагерь руководствуется федеральными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C51DAD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региональными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законами</w:t>
      </w:r>
      <w:proofErr w:type="gramEnd"/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, актами Президента и Правительства РФ, нормативными правовыми актами федеральных органов государственной власти</w:t>
      </w:r>
      <w:r w:rsidR="001C553B"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Уставом школы,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</w:t>
      </w:r>
      <w:r w:rsidR="001C5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41AA" w:rsidRPr="00DB41AA" w:rsidRDefault="00DB41AA" w:rsidP="00C51DAD">
      <w:pPr>
        <w:spacing w:before="0" w:beforeAutospacing="0" w:after="0" w:afterAutospacing="0"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2.4. Школьный лагерь осуществляет свою деятельность во взаимодействии с заинтересованными федеральными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C51DAD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региональными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государственными</w:t>
      </w:r>
      <w:proofErr w:type="gramEnd"/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органами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и органами местного самоуправления в рамках их компетенции, а также с общественными организациями и объединениями.</w:t>
      </w:r>
    </w:p>
    <w:p w:rsidR="00DB41AA" w:rsidRPr="00DB41AA" w:rsidRDefault="00DB41AA" w:rsidP="00C51DAD">
      <w:pPr>
        <w:spacing w:before="0" w:beforeAutospacing="0" w:after="0" w:afterAutospacing="0"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DB41AA" w:rsidRPr="00DB41AA" w:rsidRDefault="00DB41AA" w:rsidP="00C51DAD">
      <w:pPr>
        <w:spacing w:before="0" w:beforeAutospacing="0" w:after="0" w:afterAutospacing="0"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2.6. Целями деятельности школьного лагеря являются:</w:t>
      </w:r>
    </w:p>
    <w:p w:rsidR="00DB41AA" w:rsidRPr="00DB41AA" w:rsidRDefault="00DB41AA" w:rsidP="00C51DAD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42" w:right="-47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DB41AA" w:rsidRPr="00DB41AA" w:rsidRDefault="00DB41AA" w:rsidP="00C51DAD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42" w:right="-47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DB41AA" w:rsidRPr="00DB41AA" w:rsidRDefault="00DB41AA" w:rsidP="00C51DAD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42" w:right="-47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DB41AA" w:rsidRPr="00DB41AA" w:rsidRDefault="00DB41AA" w:rsidP="00C51DAD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142" w:right="-471" w:hanging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B41AA" w:rsidRDefault="00DB41AA" w:rsidP="00C51DAD">
      <w:pPr>
        <w:spacing w:before="0" w:beforeAutospacing="0" w:after="0" w:afterAutospacing="0" w:line="276" w:lineRule="auto"/>
        <w:ind w:right="-471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Школьный</w:t>
      </w:r>
      <w:r w:rsidR="00674F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лагерь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B41AA" w:rsidRPr="00DB41AA" w:rsidRDefault="00DB41AA" w:rsidP="00C51DA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142" w:right="-47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B41AA" w:rsidRPr="00DB41AA" w:rsidRDefault="00DB41AA" w:rsidP="00C51DA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142" w:right="-47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DB41AA" w:rsidRPr="00DB41AA" w:rsidRDefault="00DB41AA" w:rsidP="00C51DA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142" w:right="-47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DB41AA" w:rsidRPr="00DB41AA" w:rsidRDefault="00DB41AA" w:rsidP="00C51DA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142" w:right="-47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и питание детей в школьном лагере;</w:t>
      </w:r>
    </w:p>
    <w:p w:rsidR="00DB41AA" w:rsidRPr="00DB41AA" w:rsidRDefault="00DB41AA" w:rsidP="00C51DA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142" w:right="-47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 детей;</w:t>
      </w:r>
    </w:p>
    <w:p w:rsidR="00DB41AA" w:rsidRPr="00DB41AA" w:rsidRDefault="00DB41AA" w:rsidP="00C51DAD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142" w:right="-471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DB41AA" w:rsidRPr="00DB41AA" w:rsidRDefault="00DB41AA" w:rsidP="00C51DAD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142" w:right="-471" w:hanging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DB41AA" w:rsidRPr="00DB41AA" w:rsidRDefault="00DB41AA" w:rsidP="00A37A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962C3E" w:rsidRDefault="00962C3E" w:rsidP="00DB41A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2C3E" w:rsidRDefault="00962C3E" w:rsidP="00DB41A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2C3E" w:rsidRDefault="00962C3E" w:rsidP="00DB41A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1AA" w:rsidRPr="00DB41AA" w:rsidRDefault="00DB41AA" w:rsidP="00DB41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Основы деятельности пришкольного лагеря</w:t>
      </w:r>
    </w:p>
    <w:p w:rsidR="00C51DAD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3.1. Деятельность школьного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формируются в зависимости от тематики 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отрядов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, интересов </w:t>
      </w: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детей, воспитательных задач школьного лагеря. Программы утверждаются директором школы.</w:t>
      </w: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Приё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ме,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DB41AA" w:rsidRPr="00DB41AA" w:rsidRDefault="00DB41AA" w:rsidP="00C51DA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На основании поступивших документов между школой и родителе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(законным представителем) подписывается договор об организации отдыха и оздоровления ребенка. Зачисление 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ребё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нка в школьный лагерь оформляется приказом директора школы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3.5. Оказание медицинской помощи детям в школьном лагере осуществляется 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 xml:space="preserve">фельдшером школы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Российской Федерации об охране здоровья граждан.</w:t>
      </w:r>
    </w:p>
    <w:p w:rsidR="00DB41AA" w:rsidRDefault="00DB41AA" w:rsidP="00A37A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3.6. Питание детей обеспечивается 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школьной столовой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СанПиН</w:t>
      </w:r>
      <w:r w:rsidR="001C553B">
        <w:rPr>
          <w:rFonts w:hAnsi="Times New Roman" w:cs="Times New Roman"/>
          <w:color w:val="000000"/>
          <w:sz w:val="24"/>
          <w:szCs w:val="24"/>
          <w:lang w:val="ru-RU"/>
        </w:rPr>
        <w:t>2.3/2.4.3590-20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DAD" w:rsidRPr="00DB41AA" w:rsidRDefault="00C51DAD" w:rsidP="00A37A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1AA" w:rsidRDefault="00DB41AA" w:rsidP="001C553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Управление и кадры</w:t>
      </w:r>
      <w:r w:rsidR="001935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лагеря</w:t>
      </w:r>
    </w:p>
    <w:p w:rsidR="00C51DAD" w:rsidRPr="00DB41AA" w:rsidRDefault="00C51DAD" w:rsidP="001C553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4.1. Координацию деятельности школьного лагеря, контроль и общее руководство осуществляет директор школы. Директор утверждает структуру и предельную численность школьного лагеря, при необходимости </w:t>
      </w:r>
      <w:r w:rsidR="00C51DAD">
        <w:rPr>
          <w:rFonts w:hAnsi="Times New Roman" w:cs="Times New Roman"/>
          <w:color w:val="000000"/>
          <w:sz w:val="24"/>
          <w:szCs w:val="24"/>
          <w:lang w:val="ru-RU"/>
        </w:rPr>
        <w:t>выдаё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т доверенность на имя начальника школьного лагеря с указанием прав и полномочий.</w:t>
      </w: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4.2. В </w:t>
      </w:r>
      <w:proofErr w:type="gramStart"/>
      <w:r w:rsidR="00C51DA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организационную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структуру</w:t>
      </w:r>
      <w:proofErr w:type="gramEnd"/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лагеря могут входить: начальник, </w:t>
      </w:r>
      <w:r w:rsidR="001C553B">
        <w:rPr>
          <w:rFonts w:hAnsi="Times New Roman" w:cs="Times New Roman"/>
          <w:color w:val="000000"/>
          <w:sz w:val="24"/>
          <w:szCs w:val="24"/>
          <w:lang w:val="ru-RU"/>
        </w:rPr>
        <w:t>руководитель отряда, воспитатель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педагоги дополнительного образования. Права и обязанности работников школьного лагеря определяются </w:t>
      </w:r>
      <w:r w:rsidR="00BE2F2B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обязанностями.</w:t>
      </w: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</w:t>
      </w:r>
      <w:r w:rsidR="001C5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В отсутствие начальника школьного лагеря или в случае невозможности исполнения им своих обязанностей обязанности начальника 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школьного лагеря исполняет назначенное приказом директора школы лицо из числа работников школьного лагеря.</w:t>
      </w:r>
    </w:p>
    <w:p w:rsidR="00BE2F2B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</w:t>
      </w: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19354C">
        <w:rPr>
          <w:rFonts w:hAnsi="Times New Roman" w:cs="Times New Roman"/>
          <w:color w:val="000000"/>
          <w:sz w:val="24"/>
          <w:szCs w:val="24"/>
          <w:lang w:val="ru-RU"/>
        </w:rPr>
        <w:t>квалифи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кационных характеристик (при отсутствии действующих </w:t>
      </w:r>
      <w:proofErr w:type="spellStart"/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B41AA" w:rsidRPr="00DB41AA" w:rsidRDefault="00DB41AA" w:rsidP="001C553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4.5. При </w:t>
      </w:r>
      <w:r w:rsidR="00BE2F2B">
        <w:rPr>
          <w:rFonts w:hAnsi="Times New Roman" w:cs="Times New Roman"/>
          <w:color w:val="000000"/>
          <w:sz w:val="24"/>
          <w:szCs w:val="24"/>
          <w:lang w:val="ru-RU"/>
        </w:rPr>
        <w:t>приё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ме на работу в школьный лагерь работники обязаны:</w:t>
      </w:r>
    </w:p>
    <w:p w:rsidR="00BE2F2B" w:rsidRDefault="00DB41AA" w:rsidP="001C553B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пройти инструктаж</w:t>
      </w:r>
      <w:r w:rsidR="00BE2F2B">
        <w:rPr>
          <w:rFonts w:hAnsi="Times New Roman" w:cs="Times New Roman"/>
          <w:color w:val="000000"/>
          <w:sz w:val="24"/>
          <w:szCs w:val="24"/>
          <w:lang w:val="ru-RU"/>
        </w:rPr>
        <w:t xml:space="preserve"> по:</w:t>
      </w:r>
    </w:p>
    <w:p w:rsidR="00BE2F2B" w:rsidRPr="00BE2F2B" w:rsidRDefault="00DB41AA" w:rsidP="00BE2F2B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F2B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технике безопасности, </w:t>
      </w:r>
    </w:p>
    <w:p w:rsidR="00BE2F2B" w:rsidRPr="00BE2F2B" w:rsidRDefault="00DB41AA" w:rsidP="00BE2F2B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F2B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охране труда, </w:t>
      </w:r>
    </w:p>
    <w:p w:rsidR="00BE2F2B" w:rsidRPr="00BE2F2B" w:rsidRDefault="00DB41AA" w:rsidP="00BE2F2B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F2B">
        <w:rPr>
          <w:rFonts w:hAnsi="Times New Roman" w:cs="Times New Roman"/>
          <w:color w:val="000000"/>
          <w:sz w:val="24"/>
          <w:szCs w:val="24"/>
          <w:lang w:val="ru-RU"/>
        </w:rPr>
        <w:t>правилам пожарной безопасности</w:t>
      </w:r>
      <w:r w:rsidR="00BE2F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E2F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2F2B" w:rsidRPr="00BE2F2B" w:rsidRDefault="00DB41AA" w:rsidP="00BE2F2B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F2B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охраны жизни людей на водных объектах, </w:t>
      </w:r>
    </w:p>
    <w:p w:rsidR="00BE2F2B" w:rsidRPr="00BE2F2B" w:rsidRDefault="00DB41AA" w:rsidP="00BE2F2B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F2B">
        <w:rPr>
          <w:rFonts w:hAnsi="Times New Roman" w:cs="Times New Roman"/>
          <w:color w:val="000000"/>
          <w:sz w:val="24"/>
          <w:szCs w:val="24"/>
          <w:lang w:val="ru-RU"/>
        </w:rPr>
        <w:t xml:space="preserve">антитеррористической безопасности, </w:t>
      </w:r>
    </w:p>
    <w:p w:rsidR="00DB41AA" w:rsidRPr="00BE2F2B" w:rsidRDefault="00DB41AA" w:rsidP="00BE2F2B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F2B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несчастных случаев с детьми</w:t>
      </w:r>
      <w:r w:rsidR="00BE2F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41AA" w:rsidRPr="00DB41AA" w:rsidRDefault="00DB41AA" w:rsidP="001C553B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своей должностной инструкцией.</w:t>
      </w:r>
    </w:p>
    <w:p w:rsidR="00DB41AA" w:rsidRDefault="00DB41AA" w:rsidP="00AD79F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BE2F2B" w:rsidRPr="00DB41AA" w:rsidRDefault="00BE2F2B" w:rsidP="00AD79F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1AA" w:rsidRDefault="00DB41AA" w:rsidP="00BE2F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:rsidR="00BE2F2B" w:rsidRPr="00DB41AA" w:rsidRDefault="00BE2F2B" w:rsidP="00AD79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1AA" w:rsidRDefault="00DB41AA" w:rsidP="00AD79F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 w:rsidR="001935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 w:rsidR="001935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proofErr w:type="spellEnd"/>
      <w:r w:rsidR="001935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B41AA" w:rsidRPr="00DB41AA" w:rsidRDefault="00DB41AA" w:rsidP="00AD79FF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A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бюджетов муниципального образования </w:t>
      </w:r>
      <w:r w:rsidR="00AD79FF">
        <w:rPr>
          <w:rFonts w:hAnsi="Times New Roman" w:cs="Times New Roman"/>
          <w:color w:val="000000"/>
          <w:sz w:val="24"/>
          <w:szCs w:val="24"/>
          <w:lang w:val="ru-RU"/>
        </w:rPr>
        <w:t>АМР «Койгородски</w:t>
      </w:r>
      <w:r w:rsidR="0019354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AD79F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935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79FF" w:rsidRDefault="00DB41AA" w:rsidP="00AD79FF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79FF">
        <w:rPr>
          <w:rFonts w:hAnsi="Times New Roman" w:cs="Times New Roman"/>
          <w:color w:val="000000"/>
          <w:sz w:val="24"/>
          <w:szCs w:val="24"/>
          <w:lang w:val="ru-RU"/>
        </w:rPr>
        <w:t>добровольные пожертвования физических и (или) юридических лиц</w:t>
      </w:r>
      <w:r w:rsidR="00AD79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41AA" w:rsidRPr="00AD79FF" w:rsidRDefault="00DB41AA" w:rsidP="00AD79FF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79FF">
        <w:rPr>
          <w:rFonts w:hAnsi="Times New Roman" w:cs="Times New Roman"/>
          <w:color w:val="000000"/>
          <w:sz w:val="24"/>
          <w:szCs w:val="24"/>
          <w:lang w:val="ru-RU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</w:t>
      </w:r>
      <w:r w:rsidRPr="00AD79FF">
        <w:rPr>
          <w:rFonts w:hAnsi="Times New Roman" w:cs="Times New Roman"/>
          <w:color w:val="000000"/>
          <w:sz w:val="24"/>
          <w:szCs w:val="24"/>
        </w:rPr>
        <w:t> </w:t>
      </w:r>
      <w:r w:rsidRPr="00AD79FF">
        <w:rPr>
          <w:rFonts w:hAnsi="Times New Roman" w:cs="Times New Roman"/>
          <w:color w:val="000000"/>
          <w:sz w:val="24"/>
          <w:szCs w:val="24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p w:rsidR="00DB41AA" w:rsidRDefault="00BE2F2B" w:rsidP="00BE2F2B">
      <w:pPr>
        <w:spacing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2F2B">
        <w:rPr>
          <w:rFonts w:hAnsi="Times New Roman" w:cs="Times New Roman"/>
          <w:b/>
          <w:color w:val="000000"/>
          <w:sz w:val="24"/>
          <w:szCs w:val="24"/>
          <w:lang w:val="ru-RU"/>
        </w:rPr>
        <w:t>6. Срок действия положения</w:t>
      </w:r>
    </w:p>
    <w:p w:rsidR="00BE2F2B" w:rsidRPr="00BE2F2B" w:rsidRDefault="00BE2F2B" w:rsidP="00BE2F2B">
      <w:pPr>
        <w:spacing w:before="0" w:beforeAutospacing="0" w:after="0" w:afterAutospacing="0" w:line="276" w:lineRule="auto"/>
        <w:ind w:firstLine="720"/>
        <w:jc w:val="both"/>
        <w:rPr>
          <w:lang w:val="ru-RU"/>
        </w:rPr>
      </w:pPr>
      <w:r w:rsidRPr="00BE2F2B">
        <w:rPr>
          <w:rFonts w:ascii="Times New Roman" w:hAnsi="Times New Roman" w:cs="Times New Roman"/>
          <w:sz w:val="24"/>
          <w:szCs w:val="24"/>
          <w:lang w:val="ru-RU"/>
        </w:rPr>
        <w:t xml:space="preserve">Данные </w:t>
      </w:r>
      <w:r w:rsidRPr="00BE2F2B">
        <w:rPr>
          <w:rFonts w:hAnsi="Times New Roman" w:cs="Times New Roman"/>
          <w:bCs/>
          <w:color w:val="000000"/>
          <w:sz w:val="24"/>
          <w:szCs w:val="24"/>
          <w:lang w:val="ru-RU"/>
        </w:rPr>
        <w:t>о структурном подразделении</w:t>
      </w:r>
      <w:r w:rsidRPr="00BE2F2B">
        <w:rPr>
          <w:lang w:val="ru-RU"/>
        </w:rPr>
        <w:t xml:space="preserve"> </w:t>
      </w:r>
      <w:r w:rsidRPr="00BE2F2B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Pr="00BE2F2B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</w:t>
      </w:r>
      <w:r w:rsidRPr="00BE2F2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BE2F2B">
        <w:rPr>
          <w:rFonts w:hAnsi="Times New Roman" w:cs="Times New Roman"/>
          <w:bCs/>
          <w:color w:val="000000"/>
          <w:sz w:val="24"/>
          <w:szCs w:val="24"/>
          <w:lang w:val="ru-RU"/>
        </w:rPr>
        <w:t>с.Койгородок</w:t>
      </w:r>
      <w:proofErr w:type="spellEnd"/>
      <w:r>
        <w:rPr>
          <w:lang w:val="ru-RU"/>
        </w:rPr>
        <w:t xml:space="preserve"> </w:t>
      </w:r>
      <w:r w:rsidRPr="00DB4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«Лагерь с дневным пребыванием детей»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действуют до внесения изменений и дополнений.</w:t>
      </w:r>
      <w:r w:rsidRPr="00061B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F2B" w:rsidRPr="00BE2F2B" w:rsidRDefault="00BE2F2B" w:rsidP="00BE2F2B">
      <w:pPr>
        <w:spacing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B41AA" w:rsidRDefault="00DB41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1AA" w:rsidRDefault="00DB41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1AA" w:rsidRDefault="00DB41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4D65" w:rsidRDefault="005B4D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79FF" w:rsidRDefault="00AD79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410" w:rsidRDefault="001C2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410" w:rsidRDefault="001C2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410" w:rsidRDefault="001C2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410" w:rsidRDefault="001C2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410" w:rsidRDefault="001C2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410" w:rsidRDefault="001C2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410" w:rsidRDefault="001C2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410" w:rsidRDefault="001C2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4D65" w:rsidRPr="003E1B6C" w:rsidRDefault="005B4D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B4D65" w:rsidRPr="003E1B6C" w:rsidSect="00446615">
      <w:pgSz w:w="11907" w:h="1683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72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5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762EF"/>
    <w:multiLevelType w:val="hybridMultilevel"/>
    <w:tmpl w:val="8E8C1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5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37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E7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70F3D"/>
    <w:multiLevelType w:val="hybridMultilevel"/>
    <w:tmpl w:val="99E4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74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A2C6C"/>
    <w:rsid w:val="0019354C"/>
    <w:rsid w:val="001C2410"/>
    <w:rsid w:val="001C553B"/>
    <w:rsid w:val="002A54F6"/>
    <w:rsid w:val="002D33B1"/>
    <w:rsid w:val="002D3591"/>
    <w:rsid w:val="003514A0"/>
    <w:rsid w:val="003E1B6C"/>
    <w:rsid w:val="00446615"/>
    <w:rsid w:val="004F7E17"/>
    <w:rsid w:val="00595C5D"/>
    <w:rsid w:val="005A05CE"/>
    <w:rsid w:val="005B4D65"/>
    <w:rsid w:val="00602BF5"/>
    <w:rsid w:val="00653AF6"/>
    <w:rsid w:val="00674F44"/>
    <w:rsid w:val="00702543"/>
    <w:rsid w:val="008839D6"/>
    <w:rsid w:val="00962C3E"/>
    <w:rsid w:val="00A37A17"/>
    <w:rsid w:val="00A66B2F"/>
    <w:rsid w:val="00AA6D4E"/>
    <w:rsid w:val="00AD79FF"/>
    <w:rsid w:val="00B73A5A"/>
    <w:rsid w:val="00BE2F2B"/>
    <w:rsid w:val="00C51DAD"/>
    <w:rsid w:val="00DB41A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C25C"/>
  <w15:docId w15:val="{F3AA4D6C-49B7-4707-B171-7EC818AF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A5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C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UVR</cp:lastModifiedBy>
  <cp:revision>11</cp:revision>
  <cp:lastPrinted>2021-06-25T13:12:00Z</cp:lastPrinted>
  <dcterms:created xsi:type="dcterms:W3CDTF">2011-11-02T04:15:00Z</dcterms:created>
  <dcterms:modified xsi:type="dcterms:W3CDTF">2022-04-08T04:09:00Z</dcterms:modified>
</cp:coreProperties>
</file>