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1A3" w:rsidRPr="00EB31A3" w:rsidRDefault="00EB31A3" w:rsidP="00EB31A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31A3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EB31A3" w:rsidRPr="00EB31A3" w:rsidRDefault="00EB31A3" w:rsidP="00EB31A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31A3">
        <w:rPr>
          <w:rFonts w:ascii="Times New Roman" w:hAnsi="Times New Roman" w:cs="Times New Roman"/>
          <w:b/>
          <w:sz w:val="24"/>
          <w:szCs w:val="24"/>
          <w:lang w:val="ru-RU"/>
        </w:rPr>
        <w:t>«Средняя общеобразовательная школа» с. Койгородок</w:t>
      </w:r>
    </w:p>
    <w:p w:rsidR="00EB31A3" w:rsidRPr="00EB31A3" w:rsidRDefault="00EB31A3" w:rsidP="00EB31A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31A3">
        <w:rPr>
          <w:rFonts w:ascii="Times New Roman" w:hAnsi="Times New Roman" w:cs="Times New Roman"/>
          <w:b/>
          <w:sz w:val="24"/>
          <w:szCs w:val="24"/>
          <w:lang w:val="ru-RU"/>
        </w:rPr>
        <w:t>(МБОУ «СОШ» с. Койгородок)</w:t>
      </w:r>
    </w:p>
    <w:p w:rsidR="00EB31A3" w:rsidRPr="00C46A8C" w:rsidRDefault="00EB31A3" w:rsidP="006B07DA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6A8C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Pr="00C46A8C">
        <w:rPr>
          <w:rFonts w:ascii="Times New Roman" w:hAnsi="Times New Roman" w:cs="Times New Roman"/>
          <w:b/>
          <w:sz w:val="24"/>
          <w:szCs w:val="24"/>
          <w:lang w:val="ru-RU"/>
        </w:rPr>
        <w:t>Шöр</w:t>
      </w:r>
      <w:proofErr w:type="spellEnd"/>
      <w:r w:rsidRPr="00C46A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школа» </w:t>
      </w:r>
      <w:proofErr w:type="spellStart"/>
      <w:r w:rsidRPr="00C46A8C">
        <w:rPr>
          <w:rFonts w:ascii="Times New Roman" w:hAnsi="Times New Roman" w:cs="Times New Roman"/>
          <w:b/>
          <w:sz w:val="24"/>
          <w:szCs w:val="24"/>
          <w:lang w:val="ru-RU"/>
        </w:rPr>
        <w:t>Койгорт</w:t>
      </w:r>
      <w:proofErr w:type="spellEnd"/>
      <w:r w:rsidRPr="00C46A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46A8C">
        <w:rPr>
          <w:rFonts w:ascii="Times New Roman" w:hAnsi="Times New Roman" w:cs="Times New Roman"/>
          <w:b/>
          <w:sz w:val="24"/>
          <w:szCs w:val="24"/>
          <w:lang w:val="ru-RU"/>
        </w:rPr>
        <w:t>сиктса</w:t>
      </w:r>
      <w:proofErr w:type="spellEnd"/>
      <w:r w:rsidRPr="00C46A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46A8C">
        <w:rPr>
          <w:rFonts w:ascii="Times New Roman" w:hAnsi="Times New Roman" w:cs="Times New Roman"/>
          <w:b/>
          <w:sz w:val="24"/>
          <w:szCs w:val="24"/>
          <w:lang w:val="ru-RU"/>
        </w:rPr>
        <w:t>муниципальнöй</w:t>
      </w:r>
      <w:proofErr w:type="spellEnd"/>
      <w:r w:rsidRPr="00C46A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46A8C">
        <w:rPr>
          <w:rFonts w:ascii="Times New Roman" w:hAnsi="Times New Roman" w:cs="Times New Roman"/>
          <w:b/>
          <w:sz w:val="24"/>
          <w:szCs w:val="24"/>
          <w:lang w:val="ru-RU"/>
        </w:rPr>
        <w:t>велöдан</w:t>
      </w:r>
      <w:proofErr w:type="spellEnd"/>
      <w:r w:rsidRPr="00C46A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46A8C">
        <w:rPr>
          <w:rFonts w:ascii="Times New Roman" w:hAnsi="Times New Roman" w:cs="Times New Roman"/>
          <w:b/>
          <w:sz w:val="24"/>
          <w:szCs w:val="24"/>
          <w:lang w:val="ru-RU"/>
        </w:rPr>
        <w:t>сьöмкуд</w:t>
      </w:r>
      <w:proofErr w:type="spellEnd"/>
      <w:r w:rsidRPr="00C46A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учреждение</w:t>
      </w:r>
    </w:p>
    <w:p w:rsidR="00C46A8C" w:rsidRPr="00C46A8C" w:rsidRDefault="00EB31A3" w:rsidP="00EB31A3">
      <w:pPr>
        <w:spacing w:before="0" w:beforeAutospacing="0" w:after="0" w:afterAutospacing="0" w:line="276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C46A8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46A8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УТВЕРЖД</w:t>
      </w:r>
      <w:r w:rsidR="00C46A8C" w:rsidRPr="00C46A8C">
        <w:rPr>
          <w:rFonts w:ascii="Times New Roman" w:hAnsi="Times New Roman"/>
          <w:sz w:val="24"/>
          <w:szCs w:val="24"/>
          <w:lang w:val="ru-RU"/>
        </w:rPr>
        <w:t xml:space="preserve">ЁН </w:t>
      </w:r>
    </w:p>
    <w:p w:rsidR="00EB31A3" w:rsidRPr="00C46A8C" w:rsidRDefault="00C46A8C" w:rsidP="00C46A8C">
      <w:pPr>
        <w:spacing w:before="0" w:beforeAutospacing="0" w:after="0" w:afterAutospacing="0" w:line="276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C46A8C">
        <w:rPr>
          <w:rFonts w:ascii="Times New Roman" w:hAnsi="Times New Roman"/>
          <w:sz w:val="24"/>
          <w:szCs w:val="24"/>
          <w:lang w:val="ru-RU"/>
        </w:rPr>
        <w:t>директор МБОУ «СОШ» с.Койгородок</w:t>
      </w:r>
    </w:p>
    <w:p w:rsidR="00C46A8C" w:rsidRDefault="00C46A8C" w:rsidP="00EB31A3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val="ru-RU"/>
        </w:rPr>
      </w:pPr>
      <w:r w:rsidRPr="00C46A8C">
        <w:rPr>
          <w:noProof/>
        </w:rPr>
        <w:drawing>
          <wp:anchor distT="0" distB="0" distL="114300" distR="114300" simplePos="0" relativeHeight="251658240" behindDoc="1" locked="0" layoutInCell="1" allowOverlap="1" wp14:anchorId="06250702">
            <wp:simplePos x="0" y="0"/>
            <wp:positionH relativeFrom="column">
              <wp:posOffset>3019425</wp:posOffset>
            </wp:positionH>
            <wp:positionV relativeFrom="paragraph">
              <wp:posOffset>50165</wp:posOffset>
            </wp:positionV>
            <wp:extent cx="2009775" cy="8286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07DA" w:rsidRPr="00C46A8C" w:rsidRDefault="00EB31A3" w:rsidP="00EB31A3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46A8C">
        <w:rPr>
          <w:rFonts w:ascii="Times New Roman" w:hAnsi="Times New Roman"/>
          <w:sz w:val="24"/>
          <w:szCs w:val="24"/>
          <w:lang w:val="ru-RU"/>
        </w:rPr>
        <w:t>Э.А.Кораева</w:t>
      </w:r>
      <w:proofErr w:type="spellEnd"/>
    </w:p>
    <w:p w:rsidR="00EB31A3" w:rsidRPr="00C15372" w:rsidRDefault="006B07DA" w:rsidP="00EB31A3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val="ru-RU"/>
        </w:rPr>
      </w:pPr>
      <w:r w:rsidRPr="00C46A8C">
        <w:rPr>
          <w:rFonts w:ascii="Times New Roman" w:hAnsi="Times New Roman"/>
          <w:sz w:val="24"/>
          <w:szCs w:val="24"/>
          <w:lang w:val="ru-RU"/>
        </w:rPr>
        <w:t>10.09.202</w:t>
      </w:r>
      <w:r w:rsidR="00C46A8C" w:rsidRPr="00C46A8C">
        <w:rPr>
          <w:rFonts w:ascii="Times New Roman" w:hAnsi="Times New Roman"/>
          <w:sz w:val="24"/>
          <w:szCs w:val="24"/>
          <w:lang w:val="ru-RU"/>
        </w:rPr>
        <w:t>4</w:t>
      </w:r>
      <w:r w:rsidRPr="00C46A8C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EB31A3" w:rsidRPr="00EB31A3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</w:p>
    <w:p w:rsidR="00C46A8C" w:rsidRDefault="00C46A8C" w:rsidP="00EB31A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6A8C" w:rsidRDefault="00C46A8C" w:rsidP="00EB31A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6A8C" w:rsidRDefault="00C46A8C" w:rsidP="00EB31A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C1EE4" w:rsidRDefault="00241507" w:rsidP="00EB31A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EF1E58" w:rsidRPr="00EF1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лан</w:t>
      </w:r>
      <w:r w:rsidR="00EF1E58" w:rsidRPr="00EF1E58">
        <w:rPr>
          <w:lang w:val="ru-RU"/>
        </w:rPr>
        <w:br/>
      </w:r>
      <w:r w:rsidR="00EF1E58" w:rsidRPr="00EF1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работы </w:t>
      </w:r>
      <w:r w:rsidR="000C1E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школьных спортивных клубов «Олимпиец К и К1»</w:t>
      </w:r>
    </w:p>
    <w:p w:rsidR="003271AF" w:rsidRDefault="00EF1E58" w:rsidP="00EB31A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F1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C46A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EF1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C46A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EF1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p w:rsidR="009774DF" w:rsidRDefault="009774DF" w:rsidP="00EB31A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74DF" w:rsidRDefault="009774DF" w:rsidP="009774DF">
      <w:pPr>
        <w:spacing w:after="0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991E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Цель работы ШСК: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91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организация и проведение спортивно-массовой и физкультурно-оздоровительной работы в </w:t>
      </w:r>
      <w:r w:rsidR="006B07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школе</w:t>
      </w:r>
      <w:r w:rsidRPr="00991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во внеурочное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91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время и в объединениях дополнительного образования.</w:t>
      </w:r>
    </w:p>
    <w:p w:rsidR="009774DF" w:rsidRPr="00991EE8" w:rsidRDefault="009774DF" w:rsidP="009774DF">
      <w:pPr>
        <w:spacing w:after="0"/>
        <w:ind w:firstLine="55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153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Задачи:</w:t>
      </w:r>
    </w:p>
    <w:p w:rsidR="009774DF" w:rsidRPr="00991EE8" w:rsidRDefault="009774DF" w:rsidP="009774DF">
      <w:pPr>
        <w:pStyle w:val="a3"/>
        <w:numPr>
          <w:ilvl w:val="0"/>
          <w:numId w:val="3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991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вовлечение учащихся в систематические занятия физической культурой и спортом;</w:t>
      </w:r>
    </w:p>
    <w:p w:rsidR="009774DF" w:rsidRPr="00991EE8" w:rsidRDefault="009774DF" w:rsidP="009774DF">
      <w:pPr>
        <w:pStyle w:val="a3"/>
        <w:numPr>
          <w:ilvl w:val="0"/>
          <w:numId w:val="3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991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проведение школьных спортивно-массовых мероприятий и соревнований;</w:t>
      </w:r>
    </w:p>
    <w:p w:rsidR="009774DF" w:rsidRPr="00991EE8" w:rsidRDefault="009774DF" w:rsidP="009774DF">
      <w:pPr>
        <w:pStyle w:val="a3"/>
        <w:numPr>
          <w:ilvl w:val="0"/>
          <w:numId w:val="3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991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комплектование и подготовка команд учащихся по различным видам спорта для участия в муниципальных и региональных соревнованиях;</w:t>
      </w:r>
    </w:p>
    <w:p w:rsidR="009774DF" w:rsidRPr="00991EE8" w:rsidRDefault="009774DF" w:rsidP="009774DF">
      <w:pPr>
        <w:pStyle w:val="a3"/>
        <w:numPr>
          <w:ilvl w:val="0"/>
          <w:numId w:val="3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991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организация различных форм активного спортивно-оздоровительного отдыха учащихся;</w:t>
      </w:r>
    </w:p>
    <w:p w:rsidR="009774DF" w:rsidRPr="009774DF" w:rsidRDefault="009774DF" w:rsidP="009774DF">
      <w:pPr>
        <w:pStyle w:val="a3"/>
        <w:numPr>
          <w:ilvl w:val="0"/>
          <w:numId w:val="3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991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пропаганда здорового образа жизни, личностных и общественных ценностей физической культуры и спорта.</w:t>
      </w:r>
    </w:p>
    <w:p w:rsidR="00EB31A3" w:rsidRPr="00EF1E58" w:rsidRDefault="00EB31A3" w:rsidP="00EB31A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3769"/>
        <w:gridCol w:w="2370"/>
        <w:gridCol w:w="2384"/>
      </w:tblGrid>
      <w:tr w:rsidR="002747B9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7B9" w:rsidRDefault="002747B9" w:rsidP="002747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7B9" w:rsidRDefault="002747B9" w:rsidP="002747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7B9" w:rsidRDefault="002747B9" w:rsidP="002747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7B9" w:rsidRDefault="002747B9" w:rsidP="002747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</w:p>
        </w:tc>
      </w:tr>
      <w:tr w:rsidR="002747B9" w:rsidTr="00C15372">
        <w:tc>
          <w:tcPr>
            <w:tcW w:w="9017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7B9" w:rsidRDefault="002747B9" w:rsidP="009774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Информационно-организационная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747B9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7B9" w:rsidRPr="002747B9" w:rsidRDefault="002747B9" w:rsidP="00274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372" w:rsidRPr="00C15372" w:rsidRDefault="00C15372" w:rsidP="00C1537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оставление и утверждение</w:t>
            </w:r>
          </w:p>
          <w:p w:rsidR="00C15372" w:rsidRPr="00C15372" w:rsidRDefault="00C15372" w:rsidP="00C1537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 работы ШСК на 202</w:t>
            </w:r>
            <w:r w:rsidR="00C46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C46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:rsidR="00C15372" w:rsidRPr="00C15372" w:rsidRDefault="00C15372" w:rsidP="00C1537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 год (план работы ШСК, план</w:t>
            </w:r>
          </w:p>
          <w:p w:rsidR="002747B9" w:rsidRPr="00EF1E58" w:rsidRDefault="00C15372" w:rsidP="009774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 –массовых</w:t>
            </w:r>
            <w:r w:rsidR="00977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мероприятий).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7B9" w:rsidRDefault="002747B9" w:rsidP="002747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7B9" w:rsidRDefault="002747B9" w:rsidP="002747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клуба</w:t>
            </w:r>
            <w:proofErr w:type="spellEnd"/>
          </w:p>
        </w:tc>
      </w:tr>
      <w:tr w:rsidR="002747B9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7B9" w:rsidRPr="002747B9" w:rsidRDefault="002747B9" w:rsidP="00274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7B9" w:rsidRPr="00EF1E58" w:rsidRDefault="002747B9" w:rsidP="00274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1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расписания работы спортивных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</w:t>
            </w:r>
            <w:r w:rsidR="00977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ций 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7B9" w:rsidRDefault="002747B9" w:rsidP="002747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7B9" w:rsidRDefault="002747B9" w:rsidP="002747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тренеры</w:t>
            </w:r>
            <w:proofErr w:type="spellEnd"/>
          </w:p>
        </w:tc>
      </w:tr>
      <w:tr w:rsidR="00C15372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372" w:rsidRDefault="00C15372" w:rsidP="00274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372" w:rsidRPr="00EF1E58" w:rsidRDefault="00C15372" w:rsidP="00C15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клуба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372" w:rsidRPr="00C15372" w:rsidRDefault="00C15372" w:rsidP="00274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372" w:rsidRDefault="00C15372" w:rsidP="002747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клуба</w:t>
            </w:r>
            <w:proofErr w:type="spellEnd"/>
          </w:p>
          <w:p w:rsidR="006B07DA" w:rsidRDefault="006B07DA" w:rsidP="002747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B07DA" w:rsidRDefault="006B07DA" w:rsidP="002747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7B9" w:rsidTr="00C15372">
        <w:tc>
          <w:tcPr>
            <w:tcW w:w="9017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7B9" w:rsidRDefault="002747B9" w:rsidP="009774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747B9" w:rsidRPr="00C46A8C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7B9" w:rsidRPr="002747B9" w:rsidRDefault="00C15372" w:rsidP="00274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7B9" w:rsidRPr="00EF1E58" w:rsidRDefault="002747B9" w:rsidP="002747B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1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классных руководителей, родителей по вопросам ЗОЖ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7B9" w:rsidRPr="00EF1E58" w:rsidRDefault="002747B9" w:rsidP="00274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7B9" w:rsidRPr="002747B9" w:rsidRDefault="00C15372" w:rsidP="00C15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уководитель ШСК,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</w:tr>
      <w:tr w:rsidR="00C15372" w:rsidRPr="00C46A8C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372" w:rsidRDefault="00C15372" w:rsidP="00C15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372" w:rsidRPr="00EF1E58" w:rsidRDefault="00C15372" w:rsidP="00C1537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обмена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семинарах, круглых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столах и других формах обмена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опытом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372" w:rsidRPr="00EF1E58" w:rsidRDefault="00C15372" w:rsidP="00C15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372" w:rsidRPr="002747B9" w:rsidRDefault="00C15372" w:rsidP="00C15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уководитель ШСК,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</w:tr>
      <w:tr w:rsidR="00991EE8" w:rsidRPr="00C15372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Default="00991EE8" w:rsidP="00C15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991EE8" w:rsidRDefault="00991EE8" w:rsidP="00991EE8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991EE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Обновление информационного стенда о деятельности ШСК.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991EE8" w:rsidRDefault="00991EE8" w:rsidP="00C15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Default="00991EE8" w:rsidP="00C153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C46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</w:t>
            </w:r>
          </w:p>
        </w:tc>
      </w:tr>
      <w:tr w:rsidR="00991EE8" w:rsidRPr="00C15372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991EE8" w:rsidRDefault="00991EE8" w:rsidP="00991EE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991EE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Оформление текущей документации (таблицы соревнований, поздравления, объявления</w:t>
            </w:r>
            <w:r w:rsidR="00EB37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, отчет о деятельности клуба</w:t>
            </w:r>
            <w:r w:rsidRPr="00991EE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)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991EE8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C46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</w:t>
            </w:r>
          </w:p>
        </w:tc>
      </w:tr>
      <w:tr w:rsidR="00C46A8C" w:rsidRPr="00C15372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A8C" w:rsidRDefault="00C46A8C" w:rsidP="00C46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A8C" w:rsidRPr="00991EE8" w:rsidRDefault="00C46A8C" w:rsidP="00C46A8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991EE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Обновление на сайте школы специального раздела, содержащего информацию по деятельности ШСК, страницы ВК.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A8C" w:rsidRPr="00991EE8" w:rsidRDefault="00C46A8C" w:rsidP="00C46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A8C" w:rsidRDefault="00C46A8C" w:rsidP="00C46A8C">
            <w:r w:rsidRPr="00406D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ШСК</w:t>
            </w:r>
          </w:p>
        </w:tc>
      </w:tr>
      <w:tr w:rsidR="00C46A8C" w:rsidRPr="00C15372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A8C" w:rsidRDefault="00C46A8C" w:rsidP="00C46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A8C" w:rsidRPr="00991EE8" w:rsidRDefault="00C46A8C" w:rsidP="00C46A8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1EE8">
              <w:rPr>
                <w:rFonts w:ascii="Times New Roman" w:hAnsi="Times New Roman" w:cs="Times New Roman"/>
                <w:sz w:val="24"/>
                <w:szCs w:val="28"/>
              </w:rPr>
              <w:t>Обновление информационного стенда по ВФСК ГТО</w:t>
            </w:r>
            <w:r w:rsidRPr="00991EE8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A8C" w:rsidRPr="00991EE8" w:rsidRDefault="00C46A8C" w:rsidP="00C46A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A8C" w:rsidRDefault="00C46A8C" w:rsidP="00C46A8C">
            <w:r w:rsidRPr="00406D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ШСК</w:t>
            </w:r>
          </w:p>
        </w:tc>
      </w:tr>
      <w:tr w:rsidR="00991EE8" w:rsidRPr="00C15372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991EE8" w:rsidRDefault="00991EE8" w:rsidP="00991EE8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991EE8">
              <w:rPr>
                <w:rFonts w:ascii="Times New Roman" w:hAnsi="Times New Roman" w:cs="Times New Roman"/>
                <w:sz w:val="24"/>
                <w:szCs w:val="28"/>
              </w:rPr>
              <w:t>Осуществление контроля над работой ШСК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991EE8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(ВР)</w:t>
            </w:r>
          </w:p>
        </w:tc>
      </w:tr>
      <w:tr w:rsidR="00991EE8" w:rsidRPr="00C46A8C" w:rsidTr="00EA6255">
        <w:tc>
          <w:tcPr>
            <w:tcW w:w="9017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C15372" w:rsidRDefault="00991EE8" w:rsidP="00991EE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1537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Связь с образовательными, досуговыми и административными учреждениями района (социальное партнерство)</w:t>
            </w:r>
          </w:p>
        </w:tc>
      </w:tr>
      <w:tr w:rsidR="00991EE8" w:rsidRPr="00C46A8C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C15372" w:rsidRDefault="00991EE8" w:rsidP="00991E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информацией с сотрудниками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ОУ, работающих в 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физкультурно-спортивной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направленности; проведение совместных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F1E58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2747B9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уководитель ШСК,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</w:tr>
      <w:tr w:rsidR="00991EE8" w:rsidRPr="00C46A8C" w:rsidTr="00C15372">
        <w:tc>
          <w:tcPr>
            <w:tcW w:w="9017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2747B9" w:rsidRDefault="00991EE8" w:rsidP="009774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1E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Физкультурно-оздоровительная и спортивно-массовая работа</w:t>
            </w:r>
          </w:p>
        </w:tc>
      </w:tr>
      <w:tr w:rsidR="00991EE8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2747B9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1EE8" w:rsidRPr="002747B9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7DA" w:rsidRDefault="00991EE8" w:rsidP="006B07D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1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спортивно-массовых мероприятий (проведени</w:t>
            </w:r>
            <w:r w:rsidR="006B0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F1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соревнований).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1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участия учащихся в спортивно-</w:t>
            </w:r>
            <w:r w:rsidRPr="00EF1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массовых мероприятиях, комплектование команд для участия в спортивных соревнованиях.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B07DA" w:rsidRDefault="00991EE8" w:rsidP="006B07D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1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соревнований.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91EE8" w:rsidRPr="00EF1E58" w:rsidRDefault="00991EE8" w:rsidP="00991E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1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Анализ, подведение итогов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F1E58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1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года (по плану)</w:t>
            </w:r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клуба</w:t>
            </w:r>
            <w:proofErr w:type="spellEnd"/>
          </w:p>
        </w:tc>
      </w:tr>
      <w:tr w:rsidR="00991EE8" w:rsidRPr="00C15372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2747B9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F1E58" w:rsidRDefault="00991EE8" w:rsidP="00991E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спортивных соревнований,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комплектование команд для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спортивных соревнованиях,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командами по 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соревнованиям, разработка графика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соревнований команд, 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соревнований, подведение итогов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F1E58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C15372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школьного спортивного клуба </w:t>
            </w:r>
          </w:p>
        </w:tc>
      </w:tr>
      <w:tr w:rsidR="00991EE8" w:rsidRPr="00C15372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2747B9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F1E58" w:rsidRDefault="00991EE8" w:rsidP="00991EE8">
            <w:pPr>
              <w:tabs>
                <w:tab w:val="left" w:pos="1065"/>
              </w:tabs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Комплектование команд для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спортивных соревнованиях,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командами по 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соревнованиям, участие в соревнованиях,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F1E58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C15372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школьного спортивного клуба </w:t>
            </w:r>
          </w:p>
        </w:tc>
      </w:tr>
      <w:tr w:rsidR="00991EE8" w:rsidRPr="00C46A8C" w:rsidTr="00592369">
        <w:tc>
          <w:tcPr>
            <w:tcW w:w="9017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C15372" w:rsidRDefault="00991EE8" w:rsidP="00991EE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1537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Календарный план спортивно – массовых мероприятий</w:t>
            </w:r>
          </w:p>
        </w:tc>
      </w:tr>
      <w:tr w:rsidR="00991EE8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F1E58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1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здоровья.</w:t>
            </w:r>
          </w:p>
          <w:p w:rsidR="00991EE8" w:rsidRPr="00EF1E58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F1E58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1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плану)</w:t>
            </w:r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991EE8" w:rsidRPr="000C1EE4" w:rsidTr="00C15372">
        <w:trPr>
          <w:trHeight w:val="47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2747B9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0C1EE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Л/атлетическая эстафета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0C1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Пулевая стрельба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991EE8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0C1EE4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  <w:proofErr w:type="spellEnd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волейболу</w:t>
            </w:r>
            <w:proofErr w:type="spellEnd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 29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8-11классы</w:t>
            </w:r>
          </w:p>
        </w:tc>
      </w:tr>
      <w:tr w:rsidR="00991EE8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2747B9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Первенство</w:t>
            </w:r>
            <w:proofErr w:type="spellEnd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баскетболу</w:t>
            </w:r>
            <w:proofErr w:type="spellEnd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991EE8" w:rsidRPr="000C1EE4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2747B9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0C1EE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Кубок школы по настольному теннису, шашкам 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 19ноября </w:t>
            </w:r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7- 11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991EE8" w:rsidRPr="000C1EE4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0C1EE4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0C1EE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Кубок школы по мини-футболу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2-11классы</w:t>
            </w:r>
          </w:p>
        </w:tc>
      </w:tr>
      <w:tr w:rsidR="00991EE8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0C1EE4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proofErr w:type="spellEnd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старты</w:t>
            </w:r>
            <w:proofErr w:type="spellEnd"/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991EE8" w:rsidRPr="000C1EE4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2747B9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0C1EE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 по гимнастике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C1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«Дартс»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5-11классы </w:t>
            </w:r>
          </w:p>
        </w:tc>
      </w:tr>
      <w:tr w:rsidR="00991EE8" w:rsidRPr="000C1EE4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0C1EE4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0C1EE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Оборонно-массовая работа по отдельному плану.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991EE8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0C1EE4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proofErr w:type="spellEnd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многоборье</w:t>
            </w:r>
            <w:proofErr w:type="spellEnd"/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 28марта</w:t>
            </w:r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991EE8" w:rsidRPr="000C1EE4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2747B9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0C1EE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Школьные соревнования на кубок по лыжным гонкам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2–11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991EE8" w:rsidRPr="000C1EE4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0C1EE4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0C1EE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Кубок школы по баскетболу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 21апреля</w:t>
            </w:r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8 – 11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991EE8" w:rsidRPr="000C1EE4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0C1EE4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0C1EE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 по легкой атлетике на кубок школы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5 –11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991EE8" w:rsidRPr="000C1EE4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0C1EE4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0C1EE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Кубок школы по футболу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7 – 10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991EE8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0C1EE4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Туристические</w:t>
            </w:r>
            <w:proofErr w:type="spellEnd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походы</w:t>
            </w:r>
            <w:proofErr w:type="spellEnd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лыжные</w:t>
            </w:r>
            <w:proofErr w:type="spellEnd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вылазки</w:t>
            </w:r>
            <w:proofErr w:type="spellEnd"/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каникулах</w:t>
            </w:r>
            <w:proofErr w:type="spellEnd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991EE8" w:rsidTr="009774DF">
        <w:trPr>
          <w:trHeight w:val="191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2747B9" w:rsidRDefault="00991EE8" w:rsidP="009774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F1E58" w:rsidRDefault="00991EE8" w:rsidP="009774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1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Информационно-просветительская кампания «Здоровье-путь к успеху»:</w:t>
            </w:r>
          </w:p>
          <w:p w:rsidR="00991EE8" w:rsidRPr="000C1EE4" w:rsidRDefault="00991EE8" w:rsidP="009774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спортивная викторина;</w:t>
            </w:r>
          </w:p>
          <w:p w:rsidR="00991EE8" w:rsidRPr="000C1EE4" w:rsidRDefault="00991EE8" w:rsidP="009774D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рисунков, плакатов, буклетов, соц. роликов, презентаций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DD0B22" w:rsidRDefault="00991EE8" w:rsidP="009774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Default="00991EE8" w:rsidP="009774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991EE8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2747B9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F1E58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1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часы по вопросам ЗОЖ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91EE8" w:rsidTr="00C15372">
        <w:tc>
          <w:tcPr>
            <w:tcW w:w="9017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DD0B22" w:rsidRDefault="00991EE8" w:rsidP="00991E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</w:t>
            </w:r>
            <w:proofErr w:type="spellStart"/>
            <w:r w:rsidRPr="00E915F4">
              <w:rPr>
                <w:rFonts w:ascii="Times New Roman" w:hAnsi="Times New Roman" w:cs="Times New Roman"/>
                <w:b/>
                <w:sz w:val="24"/>
                <w:szCs w:val="24"/>
              </w:rPr>
              <w:t>районных</w:t>
            </w:r>
            <w:proofErr w:type="spellEnd"/>
            <w:r w:rsidRPr="00E91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соревнованиях </w:t>
            </w:r>
          </w:p>
        </w:tc>
      </w:tr>
      <w:tr w:rsidR="00991EE8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2747B9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C15372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Пулевая стрельба 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B31A3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9-11кл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ассы</w:t>
            </w:r>
          </w:p>
        </w:tc>
      </w:tr>
      <w:tr w:rsidR="00991EE8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2747B9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B31A3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9-11кл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ассы</w:t>
            </w:r>
          </w:p>
        </w:tc>
      </w:tr>
      <w:tr w:rsidR="00991EE8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2747B9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ини-футбол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B31A3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2-11кл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ассы</w:t>
            </w:r>
          </w:p>
        </w:tc>
      </w:tr>
      <w:tr w:rsidR="00991EE8" w:rsidRPr="00DD0B22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2747B9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DD0B22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Первенство по футзалу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B31A3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5-11кл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ассы</w:t>
            </w:r>
          </w:p>
        </w:tc>
      </w:tr>
      <w:tr w:rsidR="00991EE8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DD0B22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гонкам</w:t>
            </w:r>
            <w:proofErr w:type="spellEnd"/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B31A3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2-11кл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ассы</w:t>
            </w:r>
          </w:p>
        </w:tc>
      </w:tr>
      <w:tr w:rsidR="00991EE8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2747B9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Президентские</w:t>
            </w:r>
            <w:proofErr w:type="spellEnd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состязания</w:t>
            </w:r>
            <w:proofErr w:type="spellEnd"/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B31A3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ассы</w:t>
            </w:r>
          </w:p>
        </w:tc>
      </w:tr>
      <w:tr w:rsidR="00991EE8" w:rsidRPr="00DD0B22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2747B9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DD0B22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 по легкой атлетике, футболу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B31A3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9-11кл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ассы</w:t>
            </w:r>
          </w:p>
        </w:tc>
      </w:tr>
      <w:tr w:rsidR="00991EE8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DD0B22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атлетический</w:t>
            </w:r>
            <w:proofErr w:type="spellEnd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пробег</w:t>
            </w:r>
            <w:proofErr w:type="spellEnd"/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B31A3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ассы</w:t>
            </w:r>
          </w:p>
        </w:tc>
      </w:tr>
      <w:tr w:rsidR="00991EE8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2747B9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B31A3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-11кл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ассы</w:t>
            </w:r>
          </w:p>
        </w:tc>
      </w:tr>
      <w:tr w:rsidR="00991EE8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2747B9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  <w:proofErr w:type="spellEnd"/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B31A3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-11кл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ассы</w:t>
            </w:r>
          </w:p>
        </w:tc>
      </w:tr>
      <w:tr w:rsidR="00991EE8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2747B9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Президентские</w:t>
            </w:r>
            <w:proofErr w:type="spellEnd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B31A3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ассы</w:t>
            </w:r>
          </w:p>
        </w:tc>
      </w:tr>
      <w:tr w:rsidR="00991EE8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2747B9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волейболу</w:t>
            </w:r>
            <w:proofErr w:type="spellEnd"/>
            <w:r w:rsidRPr="00E915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B31A3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ассы</w:t>
            </w:r>
          </w:p>
        </w:tc>
      </w:tr>
      <w:tr w:rsidR="00991EE8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2747B9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915F4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КЕС-БАСКЕТ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B31A3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ассы</w:t>
            </w:r>
          </w:p>
        </w:tc>
      </w:tr>
      <w:tr w:rsidR="00991EE8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2747B9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proofErr w:type="spellEnd"/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Default="00991EE8" w:rsidP="009774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B31A3" w:rsidRDefault="00991EE8" w:rsidP="00991E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5-11кл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ассы</w:t>
            </w:r>
          </w:p>
        </w:tc>
      </w:tr>
      <w:tr w:rsidR="00991EE8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2747B9" w:rsidRDefault="00EB37D4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9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F1E58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1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организаций для оформления сетевого взаимодействия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клуба</w:t>
            </w:r>
            <w:proofErr w:type="spellEnd"/>
          </w:p>
        </w:tc>
      </w:tr>
      <w:tr w:rsidR="00991EE8" w:rsidTr="00C153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2747B9" w:rsidRDefault="00EB37D4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  <w:r w:rsidR="00991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F1E58" w:rsidRDefault="00991EE8" w:rsidP="00991E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1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объединениях педагогов на уровне района и муниципалитета.</w:t>
            </w:r>
          </w:p>
          <w:p w:rsidR="00991EE8" w:rsidRPr="00EF1E58" w:rsidRDefault="00991EE8" w:rsidP="00991E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1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семинарах, круглых столах и других формах обмена опытом.</w:t>
            </w: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Pr="00EF1E58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1E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плану)</w:t>
            </w:r>
          </w:p>
        </w:tc>
        <w:tc>
          <w:tcPr>
            <w:tcW w:w="2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EE8" w:rsidRDefault="00991EE8" w:rsidP="00991E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клуба</w:t>
            </w:r>
            <w:proofErr w:type="spellEnd"/>
            <w:r>
              <w:br/>
            </w:r>
          </w:p>
        </w:tc>
      </w:tr>
    </w:tbl>
    <w:p w:rsidR="003271AF" w:rsidRDefault="003271AF">
      <w:pPr>
        <w:rPr>
          <w:rFonts w:hAnsi="Times New Roman" w:cs="Times New Roman"/>
          <w:color w:val="000000"/>
          <w:sz w:val="24"/>
          <w:szCs w:val="24"/>
        </w:rPr>
      </w:pPr>
    </w:p>
    <w:sectPr w:rsidR="003271A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D4C4E"/>
    <w:multiLevelType w:val="hybridMultilevel"/>
    <w:tmpl w:val="41605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E6514"/>
    <w:multiLevelType w:val="hybridMultilevel"/>
    <w:tmpl w:val="1010B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105EA"/>
    <w:multiLevelType w:val="hybridMultilevel"/>
    <w:tmpl w:val="43300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C1EE4"/>
    <w:rsid w:val="001E63BF"/>
    <w:rsid w:val="00241507"/>
    <w:rsid w:val="002747B9"/>
    <w:rsid w:val="002D33B1"/>
    <w:rsid w:val="002D3591"/>
    <w:rsid w:val="003271AF"/>
    <w:rsid w:val="003514A0"/>
    <w:rsid w:val="004F7E17"/>
    <w:rsid w:val="005A05CE"/>
    <w:rsid w:val="00653AF6"/>
    <w:rsid w:val="006B07DA"/>
    <w:rsid w:val="009774DF"/>
    <w:rsid w:val="00991EE8"/>
    <w:rsid w:val="00A36445"/>
    <w:rsid w:val="00B73A5A"/>
    <w:rsid w:val="00BE45E8"/>
    <w:rsid w:val="00C15372"/>
    <w:rsid w:val="00C46A8C"/>
    <w:rsid w:val="00DD0B22"/>
    <w:rsid w:val="00E438A1"/>
    <w:rsid w:val="00EB31A3"/>
    <w:rsid w:val="00EB37D4"/>
    <w:rsid w:val="00EF1E5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65BB"/>
  <w15:docId w15:val="{35B7C04E-4764-4CDC-9B78-7334C73A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C1E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31A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31A3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991EE8"/>
    <w:pPr>
      <w:spacing w:before="0" w:beforeAutospacing="0" w:after="0" w:afterAutospacing="0"/>
    </w:pPr>
    <w:rPr>
      <w:lang w:val="ru-RU"/>
    </w:rPr>
  </w:style>
  <w:style w:type="character" w:customStyle="1" w:styleId="a7">
    <w:name w:val="Без интервала Знак"/>
    <w:basedOn w:val="a0"/>
    <w:link w:val="a6"/>
    <w:uiPriority w:val="1"/>
    <w:locked/>
    <w:rsid w:val="00991EE8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003B-F9CA-4E19-95D3-0112A330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</dc:creator>
  <dc:description>Подготовлено экспертами Актион-МЦФЭР</dc:description>
  <cp:lastModifiedBy>UVR</cp:lastModifiedBy>
  <cp:revision>12</cp:revision>
  <cp:lastPrinted>2023-10-20T03:25:00Z</cp:lastPrinted>
  <dcterms:created xsi:type="dcterms:W3CDTF">2023-09-22T12:39:00Z</dcterms:created>
  <dcterms:modified xsi:type="dcterms:W3CDTF">2024-10-31T07:50:00Z</dcterms:modified>
</cp:coreProperties>
</file>